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CC2" w14:textId="28FF247A" w:rsidR="005E18CB" w:rsidRDefault="009D71E8" w:rsidP="00192DEB">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192DEB">
        <w:t>St Teresa’s Catholic Academy</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54F6E1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454F6E1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136FA28" w:rsidR="002940F3" w:rsidRDefault="00192DEB">
            <w:pPr>
              <w:pStyle w:val="TableRow"/>
            </w:pPr>
            <w:r>
              <w:t>31</w:t>
            </w:r>
            <w:r w:rsidR="39C7743D">
              <w:t>4</w:t>
            </w:r>
          </w:p>
        </w:tc>
      </w:tr>
      <w:tr w:rsidR="002940F3" w14:paraId="2A7D54BD" w14:textId="77777777" w:rsidTr="454F6E1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1E7427D" w:rsidR="002940F3" w:rsidRDefault="723D3B04">
            <w:pPr>
              <w:pStyle w:val="TableRow"/>
            </w:pPr>
            <w:r>
              <w:t>15</w:t>
            </w:r>
            <w:r w:rsidR="00192DEB">
              <w:t>%</w:t>
            </w:r>
          </w:p>
        </w:tc>
      </w:tr>
      <w:tr w:rsidR="002940F3" w14:paraId="2A7D54C0" w14:textId="77777777" w:rsidTr="454F6E1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0C63A1E9" w:rsidR="002940F3" w:rsidRDefault="002940F3">
            <w:pPr>
              <w:pStyle w:val="TableRow"/>
            </w:pPr>
            <w:r>
              <w:t xml:space="preserve">Academic year/years that our current pupil premium strategy plan covers </w:t>
            </w:r>
            <w:r w:rsidRPr="454F6E12">
              <w:rPr>
                <w:b/>
                <w:bCs/>
              </w:rPr>
              <w:t>(3 year plans are recommended</w:t>
            </w:r>
            <w:r w:rsidR="00D5360D" w:rsidRPr="454F6E12">
              <w:rPr>
                <w:b/>
                <w:bCs/>
              </w:rPr>
              <w:t xml:space="preserve"> </w:t>
            </w:r>
            <w:r w:rsidR="00560424" w:rsidRPr="454F6E12">
              <w:rPr>
                <w:b/>
                <w:bCs/>
              </w:rPr>
              <w:t>– you must still publish an updated statement each academic year</w:t>
            </w:r>
            <w:r w:rsidRPr="454F6E12">
              <w:rPr>
                <w:b/>
                <w:bCs/>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82E95" w14:textId="77777777" w:rsidR="002940F3" w:rsidRDefault="00AD6919">
            <w:pPr>
              <w:pStyle w:val="TableRow"/>
            </w:pPr>
            <w:r>
              <w:t>2023-2024</w:t>
            </w:r>
          </w:p>
          <w:p w14:paraId="0F86DBA7" w14:textId="77777777" w:rsidR="00AD6919" w:rsidRDefault="00AD6919">
            <w:pPr>
              <w:pStyle w:val="TableRow"/>
            </w:pPr>
            <w:r>
              <w:t>2024-2025</w:t>
            </w:r>
          </w:p>
          <w:p w14:paraId="2A7D54BF" w14:textId="302E0528" w:rsidR="00AD6919" w:rsidRDefault="00AD6919">
            <w:pPr>
              <w:pStyle w:val="TableRow"/>
            </w:pPr>
            <w:r>
              <w:t>2025-2026</w:t>
            </w:r>
          </w:p>
        </w:tc>
      </w:tr>
      <w:tr w:rsidR="002940F3" w14:paraId="2A7D54C3" w14:textId="77777777" w:rsidTr="454F6E1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54775AE" w:rsidR="002940F3" w:rsidRDefault="00D30915">
            <w:pPr>
              <w:pStyle w:val="TableRow"/>
            </w:pPr>
            <w:r>
              <w:t>September 2025</w:t>
            </w:r>
          </w:p>
        </w:tc>
      </w:tr>
      <w:tr w:rsidR="002940F3" w14:paraId="2A7D54C6" w14:textId="77777777" w:rsidTr="454F6E1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49FAF12" w:rsidR="002940F3" w:rsidRDefault="00DC1EA4">
            <w:pPr>
              <w:pStyle w:val="TableRow"/>
            </w:pPr>
            <w:r>
              <w:t>July 202</w:t>
            </w:r>
            <w:r w:rsidR="00D30915">
              <w:t>6</w:t>
            </w:r>
          </w:p>
        </w:tc>
      </w:tr>
      <w:tr w:rsidR="002940F3" w14:paraId="2A7D54C9" w14:textId="77777777" w:rsidTr="454F6E1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B20415D" w:rsidR="002940F3" w:rsidRDefault="00AD6919">
            <w:pPr>
              <w:pStyle w:val="TableRow"/>
            </w:pPr>
            <w:r>
              <w:t>Nikki Peters, Headteacher</w:t>
            </w:r>
          </w:p>
        </w:tc>
      </w:tr>
      <w:tr w:rsidR="002940F3" w14:paraId="2A7D54CC" w14:textId="77777777" w:rsidTr="454F6E1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D7F18" w14:textId="77777777" w:rsidR="00DC1EA4" w:rsidRDefault="00DC1EA4">
            <w:pPr>
              <w:pStyle w:val="TableRow"/>
            </w:pPr>
            <w:r>
              <w:t>Paris Finnegan,</w:t>
            </w:r>
          </w:p>
          <w:p w14:paraId="2A7D54CB" w14:textId="57AE4E0F" w:rsidR="00AD6919" w:rsidRDefault="00DC1EA4">
            <w:pPr>
              <w:pStyle w:val="TableRow"/>
            </w:pPr>
            <w:r>
              <w:t xml:space="preserve">Deputy Head and </w:t>
            </w:r>
            <w:r w:rsidR="00AD6919">
              <w:t>Pastoral Lead</w:t>
            </w:r>
          </w:p>
        </w:tc>
      </w:tr>
      <w:tr w:rsidR="002940F3" w14:paraId="2A7D54CF" w14:textId="77777777" w:rsidTr="454F6E1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915F6" w14:textId="77777777" w:rsidR="00AD6919" w:rsidRDefault="00AD6919" w:rsidP="00AD6919">
            <w:pPr>
              <w:pStyle w:val="TableRow"/>
            </w:pPr>
            <w:r>
              <w:t>Anne Marie Eden,</w:t>
            </w:r>
          </w:p>
          <w:p w14:paraId="2A7D54CE" w14:textId="614D2E1B" w:rsidR="00AD6919" w:rsidRDefault="00AD6919" w:rsidP="00AD6919">
            <w:pPr>
              <w:pStyle w:val="TableRow"/>
            </w:pPr>
            <w:r>
              <w:t xml:space="preserve">Chair of Governors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518F4D6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518F4D6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987EA5" w:rsidRDefault="009D71E8" w:rsidP="518F4D6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663A4AC5" w:rsidR="00E66558" w:rsidRPr="00987EA5" w:rsidRDefault="009D71E8" w:rsidP="518F4D68">
            <w:pPr>
              <w:pStyle w:val="TableRow"/>
            </w:pPr>
            <w:r>
              <w:t>£</w:t>
            </w:r>
            <w:r w:rsidR="2E5AAFD7">
              <w:t>31,715</w:t>
            </w:r>
          </w:p>
        </w:tc>
      </w:tr>
      <w:tr w:rsidR="00E66558" w14:paraId="2A7D54DC" w14:textId="77777777" w:rsidTr="518F4D6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Pr="00987EA5" w:rsidRDefault="009D71E8" w:rsidP="518F4D68">
            <w:pPr>
              <w:pStyle w:val="TableRow"/>
            </w:pPr>
            <w:r>
              <w:t>Recovery premium funding allocation this academic year</w:t>
            </w:r>
          </w:p>
          <w:p w14:paraId="2A7D54DA" w14:textId="7E741F29" w:rsidR="00CA5363" w:rsidRPr="00987EA5" w:rsidRDefault="00CA5363" w:rsidP="518F4D68">
            <w:pPr>
              <w:pStyle w:val="TableRow"/>
              <w:rPr>
                <w:i/>
                <w:iCs/>
              </w:rPr>
            </w:pPr>
            <w:r w:rsidRPr="518F4D68">
              <w:rPr>
                <w:i/>
                <w:iCs/>
              </w:rPr>
              <w:t>Recovery premium received in academic year 2023</w:t>
            </w:r>
            <w:r w:rsidR="00762652" w:rsidRPr="518F4D68">
              <w:rPr>
                <w:i/>
                <w:iCs/>
              </w:rPr>
              <w:t>/</w:t>
            </w:r>
            <w:r w:rsidRPr="518F4D68">
              <w:rPr>
                <w:i/>
                <w:iCs/>
              </w:rPr>
              <w:t>24 cannot be carried forward beyond August 31</w:t>
            </w:r>
            <w:r w:rsidR="00257A4E" w:rsidRPr="518F4D68">
              <w:rPr>
                <w:i/>
                <w:iCs/>
              </w:rPr>
              <w:t>,</w:t>
            </w:r>
            <w:r w:rsidRPr="518F4D68">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10238997" w:rsidR="00E66558" w:rsidRPr="00987EA5" w:rsidRDefault="009D71E8" w:rsidP="518F4D68">
            <w:pPr>
              <w:pStyle w:val="TableRow"/>
            </w:pPr>
            <w:r>
              <w:t>£</w:t>
            </w:r>
            <w:r w:rsidR="674FC1EF">
              <w:t>0</w:t>
            </w:r>
          </w:p>
        </w:tc>
      </w:tr>
      <w:tr w:rsidR="00E66558" w14:paraId="2A7D54DF" w14:textId="77777777" w:rsidTr="518F4D6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987EA5" w:rsidRDefault="009D71E8" w:rsidP="518F4D68">
            <w:pPr>
              <w:pStyle w:val="TableRow"/>
              <w:spacing w:after="120"/>
            </w:pPr>
            <w:r>
              <w:t>Pupil premium</w:t>
            </w:r>
            <w:r w:rsidR="005F16B6">
              <w:t xml:space="preserve"> </w:t>
            </w:r>
            <w:r>
              <w:t xml:space="preserve">funding carried forward from previous years </w:t>
            </w:r>
            <w:r w:rsidRPr="518F4D68">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C994117" w:rsidR="00E66558" w:rsidRPr="00987EA5" w:rsidRDefault="009D71E8" w:rsidP="518F4D68">
            <w:pPr>
              <w:pStyle w:val="TableRow"/>
            </w:pPr>
            <w:r>
              <w:t>£</w:t>
            </w:r>
            <w:r w:rsidR="0C99D209">
              <w:t>0</w:t>
            </w:r>
          </w:p>
        </w:tc>
      </w:tr>
      <w:tr w:rsidR="00E66558" w14:paraId="2A7D54E3" w14:textId="77777777" w:rsidTr="518F4D68">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987EA5" w:rsidRDefault="009D71E8" w:rsidP="518F4D68">
            <w:pPr>
              <w:pStyle w:val="TableRow"/>
              <w:spacing w:after="120"/>
              <w:rPr>
                <w:b/>
                <w:bCs/>
              </w:rPr>
            </w:pPr>
            <w:r w:rsidRPr="518F4D68">
              <w:rPr>
                <w:b/>
                <w:bCs/>
              </w:rPr>
              <w:t>Total budget for this academic year</w:t>
            </w:r>
          </w:p>
          <w:p w14:paraId="2A7D54E1" w14:textId="77777777" w:rsidR="00E66558" w:rsidRPr="00987EA5" w:rsidRDefault="009D71E8" w:rsidP="518F4D68">
            <w:pPr>
              <w:pStyle w:val="TableRow"/>
              <w:rPr>
                <w:i/>
                <w:iCs/>
              </w:rPr>
            </w:pPr>
            <w:r w:rsidRPr="518F4D6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EEDE23C" w:rsidR="00E66558" w:rsidRPr="00987EA5" w:rsidRDefault="009D71E8" w:rsidP="518F4D68">
            <w:pPr>
              <w:pStyle w:val="TableRow"/>
            </w:pPr>
            <w:r>
              <w:t>£</w:t>
            </w:r>
            <w:r w:rsidR="6E6C9258">
              <w:t>31,715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75ACB" w14:textId="77777777" w:rsidR="00AD6919" w:rsidRPr="00AF26E7" w:rsidRDefault="00AD6919" w:rsidP="00AD6919">
            <w:pPr>
              <w:spacing w:before="120"/>
              <w:rPr>
                <w:rFonts w:cs="Arial"/>
                <w:iCs/>
                <w:color w:val="auto"/>
              </w:rPr>
            </w:pPr>
            <w:r>
              <w:rPr>
                <w:rFonts w:cs="Arial"/>
                <w:iCs/>
                <w:color w:val="auto"/>
              </w:rPr>
              <w:t xml:space="preserve">At St Teresa’s, our aim is for all members of our school community to be safe, happy and successful together with God. This is achieved by following our SAINTS Beatitudes, which remind us how to be disciples of Jesus and how we can spread His love through our words and actions. It is everyone’s responsibility to ensure that all pupils, irrespective of their background or the challenges they face, make good progress across all subject areas. </w:t>
            </w:r>
            <w:r>
              <w:rPr>
                <w:rFonts w:cs="Arial"/>
                <w:iCs/>
                <w:color w:val="auto"/>
                <w:lang w:val="en-US"/>
              </w:rPr>
              <w:t xml:space="preserve">The focus of our pupil premium strategy is to support disadvantaged pupils to meet their full potential.  </w:t>
            </w:r>
          </w:p>
          <w:p w14:paraId="3722D4D2" w14:textId="77777777" w:rsidR="00AD6919" w:rsidRPr="00854862" w:rsidRDefault="00AD6919" w:rsidP="00AD6919">
            <w:r w:rsidRPr="00854862">
              <w:t>We believe in maximising the use of the Pupil Premium Grant</w:t>
            </w:r>
            <w:r>
              <w:t xml:space="preserve"> (PPG)</w:t>
            </w:r>
            <w:r w:rsidRPr="00854862">
              <w:t xml:space="preserve"> by utilising a long-term strategy aligned to the School Development Plan priorities. This enables us to implement a blend of short, medium and long-term interventions, and align pupil premium use with wider school improvements </w:t>
            </w:r>
            <w:r>
              <w:t xml:space="preserve">to ensure </w:t>
            </w:r>
            <w:r w:rsidRPr="00854862">
              <w:t xml:space="preserve">readiness to learn. </w:t>
            </w:r>
            <w:r>
              <w:t>Identifying and o</w:t>
            </w:r>
            <w:r w:rsidRPr="00854862">
              <w:t>vercoming barriers to learning is at the heart of our PPG use</w:t>
            </w:r>
            <w:r>
              <w:t>.</w:t>
            </w:r>
          </w:p>
          <w:p w14:paraId="4E4B432C" w14:textId="77777777" w:rsidR="00AD6919" w:rsidRPr="00854862" w:rsidRDefault="00AD6919" w:rsidP="00AD6919">
            <w:r>
              <w:t>We aim to improve the outcomes for our pupils through</w:t>
            </w:r>
            <w:r w:rsidRPr="00854862">
              <w:t xml:space="preserve">: </w:t>
            </w:r>
          </w:p>
          <w:p w14:paraId="385CC261" w14:textId="77777777" w:rsidR="00AD6919" w:rsidRPr="00854862" w:rsidRDefault="00AD6919" w:rsidP="00AD6919">
            <w:pPr>
              <w:pStyle w:val="ListParagraph"/>
              <w:numPr>
                <w:ilvl w:val="0"/>
                <w:numId w:val="13"/>
              </w:numPr>
            </w:pPr>
            <w:r>
              <w:t xml:space="preserve">Providing teaching staff with high quality CPD to ensure pupils have access to effective first quality teaching </w:t>
            </w:r>
          </w:p>
          <w:p w14:paraId="5999E372" w14:textId="77777777" w:rsidR="00AD6919" w:rsidRPr="00854862" w:rsidRDefault="00AD6919" w:rsidP="00AD6919">
            <w:pPr>
              <w:pStyle w:val="ListParagraph"/>
              <w:numPr>
                <w:ilvl w:val="0"/>
                <w:numId w:val="13"/>
              </w:numPr>
            </w:pPr>
            <w:r w:rsidRPr="00854862">
              <w:t xml:space="preserve">Closing the attainment gap between disadvantaged pupils and their peers </w:t>
            </w:r>
          </w:p>
          <w:p w14:paraId="7FB76EF1" w14:textId="77777777" w:rsidR="00AD6919" w:rsidRPr="00854862" w:rsidRDefault="00AD6919" w:rsidP="00AD6919">
            <w:pPr>
              <w:pStyle w:val="ListParagraph"/>
              <w:numPr>
                <w:ilvl w:val="0"/>
                <w:numId w:val="13"/>
              </w:numPr>
            </w:pPr>
            <w:r w:rsidRPr="00854862">
              <w:t>Providing</w:t>
            </w:r>
            <w:r>
              <w:t xml:space="preserve"> pupils with</w:t>
            </w:r>
            <w:r w:rsidRPr="00854862">
              <w:t xml:space="preserve"> targeted academic </w:t>
            </w:r>
            <w:r>
              <w:t>interventions</w:t>
            </w:r>
            <w:r w:rsidRPr="00854862">
              <w:t xml:space="preserve"> </w:t>
            </w:r>
            <w:r>
              <w:t xml:space="preserve">to quickly address identified gaps in learning </w:t>
            </w:r>
          </w:p>
          <w:p w14:paraId="3B280E49" w14:textId="77777777" w:rsidR="00AD6919" w:rsidRDefault="00AD6919" w:rsidP="00AD6919">
            <w:pPr>
              <w:pStyle w:val="ListParagraph"/>
              <w:numPr>
                <w:ilvl w:val="0"/>
                <w:numId w:val="13"/>
              </w:numPr>
            </w:pPr>
            <w:r>
              <w:t xml:space="preserve">Providing appropriate pastoral support for emotional wellbeing to enable pupils to access learning within and beyond the classroom </w:t>
            </w:r>
          </w:p>
          <w:p w14:paraId="0AB8CE61" w14:textId="77777777" w:rsidR="00AD6919" w:rsidRDefault="00AD6919" w:rsidP="00AD6919">
            <w:pPr>
              <w:pStyle w:val="ListParagraph"/>
              <w:numPr>
                <w:ilvl w:val="0"/>
                <w:numId w:val="13"/>
              </w:numPr>
            </w:pPr>
            <w:r>
              <w:t xml:space="preserve">Working with families to support good attendance </w:t>
            </w:r>
          </w:p>
          <w:p w14:paraId="6ED21A21" w14:textId="77777777" w:rsidR="00AD6919" w:rsidRDefault="00AD6919" w:rsidP="00AD6919">
            <w:pPr>
              <w:pStyle w:val="ListParagraph"/>
              <w:numPr>
                <w:ilvl w:val="0"/>
                <w:numId w:val="13"/>
              </w:numPr>
            </w:pPr>
            <w:r>
              <w:t xml:space="preserve">Financial support for curriculum enrichment activities, including trips, residential trips and first-hand learning experiences </w:t>
            </w:r>
          </w:p>
          <w:p w14:paraId="0D415B5A" w14:textId="77777777" w:rsidR="00AD6919" w:rsidRPr="00854862" w:rsidRDefault="00AD6919" w:rsidP="00AD6919">
            <w:pPr>
              <w:pStyle w:val="ListParagraph"/>
              <w:numPr>
                <w:ilvl w:val="0"/>
                <w:numId w:val="13"/>
              </w:numPr>
            </w:pPr>
            <w:r>
              <w:t>Access to a wide range of extra-curricular activities, including support with homework</w:t>
            </w:r>
          </w:p>
          <w:p w14:paraId="5E5FB437" w14:textId="77777777" w:rsidR="00E66558" w:rsidRPr="00AD6919" w:rsidRDefault="00AD6919" w:rsidP="00AD6919">
            <w:pPr>
              <w:pStyle w:val="ListParagraph"/>
              <w:numPr>
                <w:ilvl w:val="0"/>
                <w:numId w:val="13"/>
              </w:numPr>
              <w:rPr>
                <w:i/>
                <w:iCs/>
              </w:rPr>
            </w:pPr>
            <w:r w:rsidRPr="00854862">
              <w:t>Ensuring that the PPG reaches the pupils who need it most</w:t>
            </w:r>
          </w:p>
          <w:p w14:paraId="2A7D54E9" w14:textId="1F5A4CCF" w:rsidR="00AD6919" w:rsidRDefault="00AD6919" w:rsidP="00AD6919">
            <w:pPr>
              <w:pStyle w:val="ListParagraph"/>
              <w:numPr>
                <w:ilvl w:val="0"/>
                <w:numId w:val="0"/>
              </w:numPr>
              <w:ind w:left="720"/>
              <w:rPr>
                <w:i/>
                <w:iCs/>
              </w:rPr>
            </w:pPr>
          </w:p>
        </w:tc>
      </w:tr>
    </w:tbl>
    <w:p w14:paraId="4D220CA3" w14:textId="77777777" w:rsidR="00AD6919" w:rsidRDefault="00AD6919" w:rsidP="00AD6919"/>
    <w:p w14:paraId="27F75389" w14:textId="77777777" w:rsidR="00AD6919" w:rsidRDefault="00AD6919" w:rsidP="00AD6919"/>
    <w:p w14:paraId="4C5ED12D" w14:textId="77777777" w:rsidR="00AD6919" w:rsidRPr="00AD6919" w:rsidRDefault="00AD6919" w:rsidP="00AD6919"/>
    <w:p w14:paraId="2A7D54EB" w14:textId="18918FC1"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2F7CE" w14:textId="77777777" w:rsidR="003844DD" w:rsidRDefault="003844DD" w:rsidP="003844DD">
            <w:pPr>
              <w:pStyle w:val="TableRowCentered"/>
              <w:ind w:left="0"/>
              <w:jc w:val="left"/>
              <w:rPr>
                <w:bCs/>
                <w:color w:val="auto"/>
                <w:szCs w:val="24"/>
              </w:rPr>
            </w:pPr>
            <w:r>
              <w:rPr>
                <w:bCs/>
                <w:color w:val="auto"/>
                <w:szCs w:val="24"/>
              </w:rPr>
              <w:t xml:space="preserve"> Persistent absence resulting in low attendance for disadvantaged</w:t>
            </w:r>
          </w:p>
          <w:p w14:paraId="5A6FDE1A" w14:textId="77777777" w:rsidR="00E66558" w:rsidRDefault="003844DD" w:rsidP="003844DD">
            <w:pPr>
              <w:pStyle w:val="TableRowCentered"/>
              <w:ind w:left="0"/>
              <w:jc w:val="left"/>
              <w:rPr>
                <w:bCs/>
                <w:color w:val="auto"/>
                <w:szCs w:val="24"/>
              </w:rPr>
            </w:pPr>
            <w:r>
              <w:rPr>
                <w:bCs/>
                <w:color w:val="auto"/>
                <w:szCs w:val="24"/>
              </w:rPr>
              <w:t xml:space="preserve"> children, including arriving late to school on a regular basis. </w:t>
            </w:r>
          </w:p>
          <w:p w14:paraId="2A7D54F1" w14:textId="2759AD06" w:rsidR="003844DD" w:rsidRPr="00AD6919" w:rsidRDefault="003844DD" w:rsidP="003844DD">
            <w:pPr>
              <w:pStyle w:val="TableRowCentered"/>
              <w:ind w:left="0"/>
              <w:jc w:val="left"/>
              <w:rPr>
                <w:bCs/>
                <w:color w:val="auto"/>
                <w:szCs w:val="24"/>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8AF50" w14:textId="641A93F0" w:rsidR="00E66558" w:rsidRDefault="00AD6919">
            <w:pPr>
              <w:pStyle w:val="TableRowCentered"/>
              <w:jc w:val="left"/>
              <w:rPr>
                <w:bCs/>
                <w:color w:val="auto"/>
                <w:szCs w:val="24"/>
              </w:rPr>
            </w:pPr>
            <w:r w:rsidRPr="00204485">
              <w:rPr>
                <w:bCs/>
                <w:color w:val="auto"/>
                <w:szCs w:val="24"/>
              </w:rPr>
              <w:t>Readiness to learn once at school</w:t>
            </w:r>
            <w:r w:rsidR="003844DD">
              <w:rPr>
                <w:bCs/>
                <w:color w:val="auto"/>
                <w:szCs w:val="24"/>
              </w:rPr>
              <w:t xml:space="preserve">, </w:t>
            </w:r>
            <w:r w:rsidR="00987EA5">
              <w:rPr>
                <w:bCs/>
                <w:color w:val="auto"/>
                <w:szCs w:val="24"/>
              </w:rPr>
              <w:t xml:space="preserve">through additional pastoral support for children and their families. </w:t>
            </w:r>
            <w:r w:rsidR="003844DD">
              <w:rPr>
                <w:bCs/>
                <w:color w:val="auto"/>
                <w:szCs w:val="24"/>
              </w:rPr>
              <w:t xml:space="preserve"> </w:t>
            </w:r>
          </w:p>
          <w:p w14:paraId="2A7D54F4" w14:textId="0CC7EE50" w:rsidR="003844DD" w:rsidRDefault="003844DD">
            <w:pPr>
              <w:pStyle w:val="TableRowCentered"/>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4A41D" w14:textId="77777777" w:rsidR="00E66558" w:rsidRDefault="00AD6919">
            <w:pPr>
              <w:pStyle w:val="TableRowCentered"/>
              <w:jc w:val="left"/>
              <w:rPr>
                <w:bCs/>
                <w:color w:val="auto"/>
                <w:szCs w:val="24"/>
              </w:rPr>
            </w:pPr>
            <w:r w:rsidRPr="00204485">
              <w:rPr>
                <w:bCs/>
                <w:color w:val="auto"/>
                <w:szCs w:val="24"/>
              </w:rPr>
              <w:t xml:space="preserve">Language and communication skills. Limited vocabulary impacting </w:t>
            </w:r>
            <w:r>
              <w:rPr>
                <w:bCs/>
                <w:color w:val="auto"/>
                <w:szCs w:val="24"/>
              </w:rPr>
              <w:t xml:space="preserve">phonics, </w:t>
            </w:r>
            <w:r w:rsidRPr="00204485">
              <w:rPr>
                <w:bCs/>
                <w:color w:val="auto"/>
                <w:szCs w:val="24"/>
              </w:rPr>
              <w:t>reading and writing.</w:t>
            </w:r>
          </w:p>
          <w:p w14:paraId="2A7D54F7" w14:textId="756A9249" w:rsidR="003844DD" w:rsidRDefault="003844DD">
            <w:pPr>
              <w:pStyle w:val="TableRowCentered"/>
              <w:jc w:val="left"/>
              <w:rPr>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D2CC8" w14:textId="77777777" w:rsidR="00E66558" w:rsidRDefault="00AD6919">
            <w:pPr>
              <w:pStyle w:val="TableRowCentered"/>
              <w:jc w:val="left"/>
              <w:rPr>
                <w:bCs/>
                <w:color w:val="auto"/>
                <w:szCs w:val="24"/>
              </w:rPr>
            </w:pPr>
            <w:r>
              <w:rPr>
                <w:bCs/>
                <w:color w:val="auto"/>
                <w:szCs w:val="24"/>
              </w:rPr>
              <w:t>Understanding of basic number skills.</w:t>
            </w:r>
          </w:p>
          <w:p w14:paraId="2A7D54FA" w14:textId="6CE3B305" w:rsidR="003844DD" w:rsidRDefault="003844DD">
            <w:pPr>
              <w:pStyle w:val="TableRowCentered"/>
              <w:jc w:val="left"/>
              <w:rPr>
                <w:iCs/>
                <w:sz w:val="22"/>
              </w:rPr>
            </w:pPr>
          </w:p>
        </w:tc>
      </w:tr>
      <w:tr w:rsidR="00AD6919" w14:paraId="31E90800"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6E86D" w14:textId="522016DB" w:rsidR="00AD6919" w:rsidRDefault="003844DD">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C2CE" w14:textId="77777777" w:rsidR="00C3165A" w:rsidRDefault="00C3165A" w:rsidP="00C3165A">
            <w:pPr>
              <w:pStyle w:val="TableRowCentered"/>
              <w:jc w:val="left"/>
            </w:pPr>
            <w:r>
              <w:t xml:space="preserve">Extra-curricular activities, including sport, outdoor activities, arts and culture, for example music lessons and school trips. </w:t>
            </w:r>
          </w:p>
          <w:p w14:paraId="547F478E" w14:textId="50473152" w:rsidR="00C3165A" w:rsidRDefault="00C3165A" w:rsidP="00C3165A">
            <w:pPr>
              <w:pStyle w:val="TableRowCentered"/>
              <w:jc w:val="left"/>
            </w:pP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00F83DFE">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66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F83DFE">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3CCC1725" w:rsidR="00E66558" w:rsidRPr="003844DD" w:rsidRDefault="003844DD" w:rsidP="003844DD">
            <w:pPr>
              <w:pStyle w:val="TableRow"/>
              <w:ind w:left="0"/>
            </w:pPr>
            <w:r>
              <w:t xml:space="preserve">To achieve and sustain improved attendance for all pupils, particularly our disadvantaged pupils.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00648" w14:textId="60D4E734" w:rsidR="003844DD" w:rsidRPr="003844DD" w:rsidRDefault="003844DD" w:rsidP="003844DD">
            <w:pPr>
              <w:pStyle w:val="TableRowCentered"/>
              <w:numPr>
                <w:ilvl w:val="0"/>
                <w:numId w:val="17"/>
              </w:numPr>
              <w:jc w:val="left"/>
              <w:rPr>
                <w:szCs w:val="24"/>
              </w:rPr>
            </w:pPr>
            <w:r w:rsidRPr="003844DD">
              <w:rPr>
                <w:szCs w:val="24"/>
              </w:rPr>
              <w:t>No family to be on an attendance plan</w:t>
            </w:r>
          </w:p>
          <w:p w14:paraId="3E19168E" w14:textId="77777777" w:rsidR="003844DD" w:rsidRPr="003844DD" w:rsidRDefault="003844DD" w:rsidP="003844DD">
            <w:pPr>
              <w:pStyle w:val="TableRowCentered"/>
              <w:numPr>
                <w:ilvl w:val="0"/>
                <w:numId w:val="17"/>
              </w:numPr>
              <w:jc w:val="left"/>
              <w:rPr>
                <w:sz w:val="22"/>
                <w:szCs w:val="22"/>
              </w:rPr>
            </w:pPr>
            <w:r w:rsidRPr="003844DD">
              <w:rPr>
                <w:szCs w:val="24"/>
              </w:rPr>
              <w:t>Attendance to be at or above 90%</w:t>
            </w:r>
          </w:p>
          <w:p w14:paraId="2A7D5505" w14:textId="3DEA100D" w:rsidR="003844DD" w:rsidRDefault="003844DD" w:rsidP="003844DD">
            <w:pPr>
              <w:pStyle w:val="TableRowCentered"/>
              <w:numPr>
                <w:ilvl w:val="0"/>
                <w:numId w:val="17"/>
              </w:numPr>
              <w:jc w:val="left"/>
              <w:rPr>
                <w:sz w:val="22"/>
                <w:szCs w:val="22"/>
              </w:rPr>
            </w:pPr>
            <w:r>
              <w:rPr>
                <w:szCs w:val="22"/>
              </w:rPr>
              <w:t xml:space="preserve">Children to arrive on time in order to access the full curriculum </w:t>
            </w:r>
          </w:p>
        </w:tc>
      </w:tr>
      <w:tr w:rsidR="00E66558" w14:paraId="2A7D5509" w14:textId="77777777" w:rsidTr="00F83DFE">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FC66D8B" w:rsidR="00E66558" w:rsidRPr="003844DD" w:rsidRDefault="00987EA5">
            <w:pPr>
              <w:pStyle w:val="TableRow"/>
            </w:pPr>
            <w:r>
              <w:t xml:space="preserve">To ensure children are ready to learn once in school and families receive pastoral support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28BD6" w14:textId="2866FBD7" w:rsidR="00E66558" w:rsidRPr="00987EA5" w:rsidRDefault="00987EA5" w:rsidP="00987EA5">
            <w:pPr>
              <w:pStyle w:val="TableRowCentered"/>
              <w:numPr>
                <w:ilvl w:val="0"/>
                <w:numId w:val="18"/>
              </w:numPr>
              <w:jc w:val="left"/>
              <w:rPr>
                <w:szCs w:val="24"/>
              </w:rPr>
            </w:pPr>
            <w:r w:rsidRPr="00987EA5">
              <w:rPr>
                <w:szCs w:val="24"/>
              </w:rPr>
              <w:t xml:space="preserve">Pastoral support given will ensure that children are ready to learn </w:t>
            </w:r>
            <w:r>
              <w:rPr>
                <w:szCs w:val="24"/>
              </w:rPr>
              <w:t>in lessons and will use appropriate strategies to help be emotionally ready to learn</w:t>
            </w:r>
          </w:p>
          <w:p w14:paraId="04AAABAA" w14:textId="1A4513F1" w:rsidR="00987EA5" w:rsidRPr="00987EA5" w:rsidRDefault="00987EA5" w:rsidP="00987EA5">
            <w:pPr>
              <w:pStyle w:val="TableRowCentered"/>
              <w:numPr>
                <w:ilvl w:val="0"/>
                <w:numId w:val="18"/>
              </w:numPr>
              <w:jc w:val="left"/>
              <w:rPr>
                <w:sz w:val="22"/>
                <w:szCs w:val="22"/>
              </w:rPr>
            </w:pPr>
            <w:r w:rsidRPr="00987EA5">
              <w:rPr>
                <w:szCs w:val="24"/>
              </w:rPr>
              <w:t>Homework</w:t>
            </w:r>
            <w:r>
              <w:rPr>
                <w:szCs w:val="24"/>
              </w:rPr>
              <w:t xml:space="preserve"> Club accessed by KS2 children needing the time/resources to access online learning to reduce anxiety around Homework</w:t>
            </w:r>
          </w:p>
          <w:p w14:paraId="2A7D5508" w14:textId="5EE028AB" w:rsidR="00987EA5" w:rsidRDefault="00987EA5" w:rsidP="00987EA5">
            <w:pPr>
              <w:pStyle w:val="TableRowCentered"/>
              <w:numPr>
                <w:ilvl w:val="0"/>
                <w:numId w:val="18"/>
              </w:numPr>
              <w:jc w:val="left"/>
              <w:rPr>
                <w:sz w:val="22"/>
                <w:szCs w:val="22"/>
              </w:rPr>
            </w:pPr>
            <w:r>
              <w:rPr>
                <w:szCs w:val="22"/>
              </w:rPr>
              <w:t>Families to engage with pastoral support if needed</w:t>
            </w:r>
          </w:p>
        </w:tc>
      </w:tr>
      <w:tr w:rsidR="00E66558" w14:paraId="2A7D550C" w14:textId="77777777" w:rsidTr="00F83DFE">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C0D3FC9" w:rsidR="00E66558" w:rsidRPr="00987EA5" w:rsidRDefault="00987EA5">
            <w:pPr>
              <w:pStyle w:val="TableRow"/>
            </w:pPr>
            <w:r w:rsidRPr="00987EA5">
              <w:t xml:space="preserve">Improved language and communication skills in disadvantaged children to support </w:t>
            </w:r>
            <w:r w:rsidRPr="00987EA5">
              <w:lastRenderedPageBreak/>
              <w:t xml:space="preserve">reading, writing and phonics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4D052" w14:textId="77777777" w:rsidR="00987EA5" w:rsidRPr="00987EA5" w:rsidRDefault="00987EA5" w:rsidP="00987EA5">
            <w:pPr>
              <w:pStyle w:val="TableRowCentered"/>
              <w:numPr>
                <w:ilvl w:val="0"/>
                <w:numId w:val="19"/>
              </w:numPr>
              <w:jc w:val="left"/>
              <w:rPr>
                <w:szCs w:val="24"/>
              </w:rPr>
            </w:pPr>
            <w:r w:rsidRPr="00987EA5">
              <w:rPr>
                <w:szCs w:val="24"/>
              </w:rPr>
              <w:lastRenderedPageBreak/>
              <w:t>Assessments and observations indicate improved oral language of disadvantaged children</w:t>
            </w:r>
          </w:p>
          <w:p w14:paraId="7575B87F" w14:textId="77777777" w:rsidR="00987EA5" w:rsidRPr="00987EA5" w:rsidRDefault="00987EA5" w:rsidP="00987EA5">
            <w:pPr>
              <w:pStyle w:val="TableRowCentered"/>
              <w:numPr>
                <w:ilvl w:val="0"/>
                <w:numId w:val="19"/>
              </w:numPr>
              <w:jc w:val="left"/>
              <w:rPr>
                <w:szCs w:val="24"/>
              </w:rPr>
            </w:pPr>
            <w:r w:rsidRPr="00987EA5">
              <w:rPr>
                <w:szCs w:val="24"/>
              </w:rPr>
              <w:t xml:space="preserve">Improved engagement in lessons, particularly reading, writing and phonics </w:t>
            </w:r>
          </w:p>
          <w:p w14:paraId="2A7D550B" w14:textId="3E7285BC" w:rsidR="00987EA5" w:rsidRPr="00987EA5" w:rsidRDefault="00987EA5" w:rsidP="00987EA5">
            <w:pPr>
              <w:pStyle w:val="TableRowCentered"/>
              <w:numPr>
                <w:ilvl w:val="0"/>
                <w:numId w:val="19"/>
              </w:numPr>
              <w:jc w:val="left"/>
              <w:rPr>
                <w:szCs w:val="24"/>
              </w:rPr>
            </w:pPr>
            <w:r w:rsidRPr="00987EA5">
              <w:rPr>
                <w:szCs w:val="24"/>
              </w:rPr>
              <w:lastRenderedPageBreak/>
              <w:t>Book scrutiny indicate</w:t>
            </w:r>
            <w:r>
              <w:rPr>
                <w:szCs w:val="24"/>
              </w:rPr>
              <w:t>s</w:t>
            </w:r>
            <w:r w:rsidRPr="00987EA5">
              <w:rPr>
                <w:szCs w:val="24"/>
              </w:rPr>
              <w:t xml:space="preserve"> improvement in writing </w:t>
            </w:r>
          </w:p>
        </w:tc>
      </w:tr>
      <w:tr w:rsidR="00E66558" w14:paraId="2A7D550F" w14:textId="77777777" w:rsidTr="00F83DFE">
        <w:trPr>
          <w:trHeight w:val="725"/>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1CFB97E1" w:rsidR="00E66558" w:rsidRDefault="00987EA5">
            <w:pPr>
              <w:pStyle w:val="TableRow"/>
              <w:rPr>
                <w:sz w:val="22"/>
                <w:szCs w:val="22"/>
              </w:rPr>
            </w:pPr>
            <w:r w:rsidRPr="00987EA5">
              <w:lastRenderedPageBreak/>
              <w:t xml:space="preserve">Improved maths attainment, with a focus on learning and retaining times table facts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9AF4" w14:textId="77777777" w:rsidR="00E66558" w:rsidRPr="00987EA5" w:rsidRDefault="00987EA5" w:rsidP="00987EA5">
            <w:pPr>
              <w:pStyle w:val="TableRowCentered"/>
              <w:numPr>
                <w:ilvl w:val="0"/>
                <w:numId w:val="20"/>
              </w:numPr>
              <w:jc w:val="left"/>
              <w:rPr>
                <w:szCs w:val="24"/>
              </w:rPr>
            </w:pPr>
            <w:r w:rsidRPr="00987EA5">
              <w:rPr>
                <w:szCs w:val="24"/>
              </w:rPr>
              <w:t xml:space="preserve">Improved outcomes at the end of KS2 maths </w:t>
            </w:r>
          </w:p>
          <w:p w14:paraId="1BAF7119" w14:textId="77777777" w:rsidR="00987EA5" w:rsidRPr="00987EA5" w:rsidRDefault="00987EA5" w:rsidP="00987EA5">
            <w:pPr>
              <w:pStyle w:val="TableRowCentered"/>
              <w:numPr>
                <w:ilvl w:val="0"/>
                <w:numId w:val="20"/>
              </w:numPr>
              <w:jc w:val="left"/>
              <w:rPr>
                <w:szCs w:val="24"/>
              </w:rPr>
            </w:pPr>
            <w:r w:rsidRPr="00987EA5">
              <w:rPr>
                <w:szCs w:val="24"/>
              </w:rPr>
              <w:t xml:space="preserve">Children making progress from their individual starting points </w:t>
            </w:r>
          </w:p>
          <w:p w14:paraId="2A7D550E" w14:textId="62E4C283" w:rsidR="00987EA5" w:rsidRPr="00987EA5" w:rsidRDefault="00987EA5" w:rsidP="00987EA5">
            <w:pPr>
              <w:pStyle w:val="TableRowCentered"/>
              <w:numPr>
                <w:ilvl w:val="0"/>
                <w:numId w:val="20"/>
              </w:numPr>
              <w:jc w:val="left"/>
              <w:rPr>
                <w:szCs w:val="24"/>
              </w:rPr>
            </w:pPr>
            <w:r w:rsidRPr="00987EA5">
              <w:rPr>
                <w:szCs w:val="24"/>
              </w:rPr>
              <w:t xml:space="preserve">Children secure in times table knowledge relevant to their age (use Doodle Tables to help track and monitor) </w:t>
            </w:r>
          </w:p>
        </w:tc>
      </w:tr>
      <w:tr w:rsidR="00C3165A" w14:paraId="2A68ED35" w14:textId="77777777" w:rsidTr="00F83DFE">
        <w:trPr>
          <w:trHeight w:val="725"/>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658EC" w14:textId="6567BAED" w:rsidR="00C3165A" w:rsidRDefault="00C3165A" w:rsidP="00C3165A">
            <w:pPr>
              <w:pStyle w:val="TableRow"/>
              <w:ind w:left="0"/>
            </w:pPr>
            <w:r>
              <w:t xml:space="preserve">To ensure that disadvantaged children have access to extra-curricular enrichment opportunities. </w:t>
            </w:r>
          </w:p>
          <w:p w14:paraId="224BAB15" w14:textId="15578306" w:rsidR="00C3165A" w:rsidRPr="00987EA5" w:rsidRDefault="00C3165A" w:rsidP="00C3165A">
            <w:pPr>
              <w:pStyle w:val="TableRow"/>
              <w:ind w:left="0"/>
            </w:pP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7FBE1" w14:textId="77777777" w:rsidR="00C3165A" w:rsidRDefault="00C3165A" w:rsidP="00987EA5">
            <w:pPr>
              <w:pStyle w:val="TableRowCentered"/>
              <w:numPr>
                <w:ilvl w:val="0"/>
                <w:numId w:val="20"/>
              </w:numPr>
              <w:jc w:val="left"/>
              <w:rPr>
                <w:szCs w:val="24"/>
              </w:rPr>
            </w:pPr>
            <w:r>
              <w:rPr>
                <w:szCs w:val="24"/>
              </w:rPr>
              <w:t xml:space="preserve">Disadvantaged children hold positions of responsibility in the school </w:t>
            </w:r>
          </w:p>
          <w:p w14:paraId="2C78C0B7" w14:textId="77777777" w:rsidR="00C3165A" w:rsidRDefault="00C3165A" w:rsidP="00987EA5">
            <w:pPr>
              <w:pStyle w:val="TableRowCentered"/>
              <w:numPr>
                <w:ilvl w:val="0"/>
                <w:numId w:val="20"/>
              </w:numPr>
              <w:jc w:val="left"/>
              <w:rPr>
                <w:szCs w:val="24"/>
              </w:rPr>
            </w:pPr>
            <w:r>
              <w:rPr>
                <w:szCs w:val="24"/>
              </w:rPr>
              <w:t xml:space="preserve">Disadvantaged children have accessed extra-curricular opportunities </w:t>
            </w:r>
          </w:p>
          <w:p w14:paraId="2E407265" w14:textId="0A3B91D6" w:rsidR="00C3165A" w:rsidRDefault="00C3165A" w:rsidP="00987EA5">
            <w:pPr>
              <w:pStyle w:val="TableRowCentered"/>
              <w:numPr>
                <w:ilvl w:val="0"/>
                <w:numId w:val="20"/>
              </w:numPr>
              <w:jc w:val="left"/>
              <w:rPr>
                <w:szCs w:val="24"/>
              </w:rPr>
            </w:pPr>
            <w:r>
              <w:rPr>
                <w:szCs w:val="24"/>
              </w:rPr>
              <w:t xml:space="preserve">All disadvantaged children have had the opportunity to attend an after-school club free of charge </w:t>
            </w:r>
          </w:p>
          <w:p w14:paraId="4BEEFCE6" w14:textId="39B976D2" w:rsidR="00C3165A" w:rsidRPr="0042791B" w:rsidRDefault="00C3165A" w:rsidP="0042791B">
            <w:pPr>
              <w:pStyle w:val="TableRowCentered"/>
              <w:numPr>
                <w:ilvl w:val="0"/>
                <w:numId w:val="20"/>
              </w:numPr>
              <w:jc w:val="left"/>
              <w:rPr>
                <w:szCs w:val="24"/>
              </w:rPr>
            </w:pPr>
            <w:r>
              <w:rPr>
                <w:szCs w:val="24"/>
              </w:rPr>
              <w:t xml:space="preserve">KS2 children have accessed Homework Club </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4BED2928" w14:textId="1481DFC0" w:rsidR="00E66558" w:rsidRDefault="009D71E8">
      <w:r>
        <w:t xml:space="preserve">Budgeted cost: </w:t>
      </w:r>
      <w:r w:rsidR="5E5BBCE1">
        <w:t>£4000</w:t>
      </w:r>
    </w:p>
    <w:p w14:paraId="2A7D5515" w14:textId="4F497157" w:rsidR="00E66558" w:rsidRDefault="00E66558" w:rsidP="518F4D68">
      <w:pPr>
        <w:rPr>
          <w:highlight w:val="yellow"/>
        </w:rPr>
      </w:pPr>
    </w:p>
    <w:tbl>
      <w:tblPr>
        <w:tblW w:w="0" w:type="auto"/>
        <w:tblLayout w:type="fixed"/>
        <w:tblCellMar>
          <w:left w:w="10" w:type="dxa"/>
          <w:right w:w="10" w:type="dxa"/>
        </w:tblCellMar>
        <w:tblLook w:val="04A0" w:firstRow="1" w:lastRow="0" w:firstColumn="1" w:lastColumn="0" w:noHBand="0" w:noVBand="1"/>
      </w:tblPr>
      <w:tblGrid>
        <w:gridCol w:w="2830"/>
        <w:gridCol w:w="5125"/>
        <w:gridCol w:w="1531"/>
      </w:tblGrid>
      <w:tr w:rsidR="003B247F" w14:paraId="2A7D5519" w14:textId="77777777" w:rsidTr="003B247F">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12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rsidTr="003B247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0761" w14:textId="77777777" w:rsidR="0042791B" w:rsidRDefault="0042791B" w:rsidP="0042791B">
            <w:pPr>
              <w:pStyle w:val="TableRow"/>
              <w:rPr>
                <w:iCs/>
                <w:szCs w:val="28"/>
              </w:rPr>
            </w:pPr>
            <w:r w:rsidRPr="0042791B">
              <w:rPr>
                <w:iCs/>
                <w:szCs w:val="28"/>
              </w:rPr>
              <w:t>Purchase of standardised diagnostic assessments.</w:t>
            </w:r>
          </w:p>
          <w:p w14:paraId="7EF20EF4" w14:textId="77777777" w:rsidR="0042791B" w:rsidRDefault="0042791B" w:rsidP="0042791B">
            <w:pPr>
              <w:pStyle w:val="TableRow"/>
              <w:rPr>
                <w:iCs/>
              </w:rPr>
            </w:pPr>
          </w:p>
          <w:p w14:paraId="2A7D551E" w14:textId="42CB28E5" w:rsidR="0042791B" w:rsidRPr="0042791B" w:rsidRDefault="0042791B" w:rsidP="0042791B">
            <w:pPr>
              <w:pStyle w:val="TableRow"/>
              <w:rPr>
                <w:iCs/>
                <w:sz w:val="22"/>
              </w:rPr>
            </w:pPr>
            <w:r>
              <w:rPr>
                <w:iCs/>
              </w:rPr>
              <w:t xml:space="preserve">Training for staff to ensure assessments are interpreted and administered correctly. </w:t>
            </w:r>
            <w:r w:rsidRPr="0042791B">
              <w:rPr>
                <w:iCs/>
                <w:szCs w:val="28"/>
              </w:rPr>
              <w:t xml:space="preserve"> </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570F2" w14:textId="77777777" w:rsidR="0042791B" w:rsidRPr="0042791B" w:rsidRDefault="0042791B">
            <w:pPr>
              <w:pStyle w:val="TableRowCentered"/>
              <w:jc w:val="left"/>
              <w:rPr>
                <w:szCs w:val="22"/>
              </w:rPr>
            </w:pPr>
            <w:r w:rsidRPr="0042791B">
              <w:rPr>
                <w:szCs w:val="22"/>
              </w:rPr>
              <w:t xml:space="preserve">When used effectively, diagnostic assessments can indicate areas for development for individual pupils or across classes and year groups. </w:t>
            </w:r>
          </w:p>
          <w:p w14:paraId="2A7D551F" w14:textId="2EBD8116" w:rsidR="0042791B" w:rsidRDefault="0042791B">
            <w:pPr>
              <w:pStyle w:val="TableRowCentered"/>
              <w:jc w:val="left"/>
              <w:rPr>
                <w:sz w:val="22"/>
              </w:rPr>
            </w:pPr>
            <w:hyperlink r:id="rId11" w:history="1">
              <w:r>
                <w:rPr>
                  <w:rStyle w:val="Hyperlink"/>
                  <w:iCs/>
                  <w:szCs w:val="28"/>
                  <w:lang w:val="en-US"/>
                </w:rPr>
                <w:t>Diagnostic assessment | EEF</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D0F268A" w:rsidR="00E66558" w:rsidRDefault="0042791B">
            <w:pPr>
              <w:pStyle w:val="TableRowCentered"/>
              <w:jc w:val="left"/>
              <w:rPr>
                <w:sz w:val="22"/>
              </w:rPr>
            </w:pPr>
            <w:r>
              <w:rPr>
                <w:sz w:val="22"/>
              </w:rPr>
              <w:t xml:space="preserve">3, 4 </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48FE8F89" w:rsidR="00E66558" w:rsidRDefault="009D71E8" w:rsidP="518F4D68">
      <w:pPr>
        <w:rPr>
          <w:i/>
          <w:iCs/>
        </w:rPr>
      </w:pPr>
      <w:r>
        <w:t xml:space="preserve">Budgeted cost: £ </w:t>
      </w:r>
      <w:r w:rsidR="3EBBDBF5">
        <w:t>15,715</w:t>
      </w:r>
    </w:p>
    <w:tbl>
      <w:tblPr>
        <w:tblW w:w="0" w:type="auto"/>
        <w:tblLayout w:type="fixed"/>
        <w:tblCellMar>
          <w:left w:w="10" w:type="dxa"/>
          <w:right w:w="10" w:type="dxa"/>
        </w:tblCellMar>
        <w:tblLook w:val="04A0" w:firstRow="1" w:lastRow="0" w:firstColumn="1" w:lastColumn="0" w:noHBand="0" w:noVBand="1"/>
      </w:tblPr>
      <w:tblGrid>
        <w:gridCol w:w="2547"/>
        <w:gridCol w:w="5248"/>
        <w:gridCol w:w="1691"/>
      </w:tblGrid>
      <w:tr w:rsidR="00E66558" w14:paraId="2A7D5528"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24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B247F" w14:paraId="2A7D552C"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36E3" w14:textId="77777777" w:rsidR="003B247F" w:rsidRPr="003D0E15" w:rsidRDefault="003B247F" w:rsidP="003B247F">
            <w:pPr>
              <w:pStyle w:val="TableRow"/>
            </w:pPr>
            <w:r w:rsidRPr="003D0E15">
              <w:t>Spelling interventions</w:t>
            </w:r>
          </w:p>
          <w:p w14:paraId="2A7D5529" w14:textId="1AC92D44" w:rsidR="003B247F" w:rsidRDefault="003B247F" w:rsidP="003B247F">
            <w:pPr>
              <w:pStyle w:val="TableRow"/>
            </w:pPr>
          </w:p>
        </w:tc>
        <w:tc>
          <w:tcPr>
            <w:tcW w:w="5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86A3E" w14:textId="77777777" w:rsidR="003B247F" w:rsidRPr="003D0E15" w:rsidRDefault="003B247F" w:rsidP="003B247F">
            <w:pPr>
              <w:pStyle w:val="TableRowCentered"/>
              <w:jc w:val="left"/>
              <w:rPr>
                <w:sz w:val="22"/>
              </w:rPr>
            </w:pPr>
            <w:hyperlink r:id="rId12" w:history="1">
              <w:r w:rsidRPr="003D0E15">
                <w:rPr>
                  <w:rStyle w:val="Hyperlink"/>
                  <w:sz w:val="22"/>
                </w:rPr>
                <w:t>https://educationendowmentfoundation.org.uk/education-evidence/teaching-learning-toolkit/individualised-instruction</w:t>
              </w:r>
            </w:hyperlink>
          </w:p>
          <w:p w14:paraId="3E90CD2D" w14:textId="77777777" w:rsidR="003B247F" w:rsidRPr="003D0E15" w:rsidRDefault="003B247F" w:rsidP="003B247F">
            <w:pPr>
              <w:pStyle w:val="TableRowCentered"/>
              <w:jc w:val="left"/>
              <w:rPr>
                <w:sz w:val="22"/>
              </w:rPr>
            </w:pPr>
            <w:r w:rsidRPr="003D0E15">
              <w:rPr>
                <w:sz w:val="22"/>
              </w:rPr>
              <w:t>+4 month impact by EEF</w:t>
            </w:r>
          </w:p>
          <w:p w14:paraId="53FF6D7B" w14:textId="77777777" w:rsidR="003B247F" w:rsidRDefault="003B247F" w:rsidP="003B247F">
            <w:pPr>
              <w:pStyle w:val="TableRowCentered"/>
              <w:jc w:val="left"/>
              <w:rPr>
                <w:sz w:val="22"/>
              </w:rPr>
            </w:pPr>
            <w:r w:rsidRPr="003D0E15">
              <w:rPr>
                <w:sz w:val="22"/>
              </w:rPr>
              <w:t>Bespoke to the individual needs of the child.</w:t>
            </w:r>
          </w:p>
          <w:p w14:paraId="2A7D552A" w14:textId="6C390C40" w:rsidR="003B247F"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E0CB7AE" w:rsidR="003B247F" w:rsidRDefault="003B247F" w:rsidP="003B247F">
            <w:pPr>
              <w:pStyle w:val="TableRow"/>
              <w:rPr>
                <w:sz w:val="22"/>
              </w:rPr>
            </w:pPr>
            <w:r>
              <w:rPr>
                <w:sz w:val="22"/>
              </w:rPr>
              <w:t>3</w:t>
            </w:r>
          </w:p>
        </w:tc>
      </w:tr>
      <w:tr w:rsidR="003B247F" w14:paraId="2A7D5530"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063BA4F8" w:rsidR="003B247F" w:rsidRDefault="003B247F" w:rsidP="003B247F">
            <w:pPr>
              <w:pStyle w:val="TableRow"/>
              <w:rPr>
                <w:i/>
                <w:sz w:val="22"/>
              </w:rPr>
            </w:pPr>
            <w:r w:rsidRPr="003D0E15">
              <w:t>Precision Teaching for basic number skills</w:t>
            </w:r>
          </w:p>
        </w:tc>
        <w:tc>
          <w:tcPr>
            <w:tcW w:w="5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47E02" w14:textId="77777777" w:rsidR="003B247F" w:rsidRPr="003D0E15" w:rsidRDefault="003B247F" w:rsidP="003B247F">
            <w:pPr>
              <w:pStyle w:val="TableRowCentered"/>
              <w:jc w:val="left"/>
              <w:rPr>
                <w:sz w:val="22"/>
              </w:rPr>
            </w:pPr>
            <w:r w:rsidRPr="003D0E15">
              <w:rPr>
                <w:sz w:val="22"/>
              </w:rPr>
              <w:t>Short burst one to one activity (timestables/number bonds). Individualised.</w:t>
            </w:r>
          </w:p>
          <w:p w14:paraId="2DD2EA3F" w14:textId="77777777" w:rsidR="003B247F" w:rsidRPr="003D0E15" w:rsidRDefault="003B247F" w:rsidP="003B247F">
            <w:pPr>
              <w:pStyle w:val="TableRowCentered"/>
              <w:jc w:val="left"/>
              <w:rPr>
                <w:sz w:val="22"/>
              </w:rPr>
            </w:pPr>
            <w:hyperlink r:id="rId13" w:history="1">
              <w:r w:rsidRPr="003D0E15">
                <w:rPr>
                  <w:rStyle w:val="Hyperlink"/>
                  <w:sz w:val="22"/>
                </w:rPr>
                <w:t>https://educationendowmentfoundation.org.uk/education-evidence/teaching-learning-toolkit/individualised-instruction</w:t>
              </w:r>
            </w:hyperlink>
          </w:p>
          <w:p w14:paraId="0F712C5C" w14:textId="77777777" w:rsidR="003B247F" w:rsidRPr="003D0E15" w:rsidRDefault="003B247F" w:rsidP="003B247F">
            <w:pPr>
              <w:pStyle w:val="TableRowCentered"/>
              <w:jc w:val="left"/>
              <w:rPr>
                <w:sz w:val="22"/>
              </w:rPr>
            </w:pPr>
            <w:r w:rsidRPr="003D0E15">
              <w:rPr>
                <w:sz w:val="22"/>
              </w:rPr>
              <w:t>+4 month impact by EEF</w:t>
            </w:r>
          </w:p>
          <w:p w14:paraId="2A7D552E" w14:textId="77777777" w:rsidR="003B247F"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3243025" w:rsidR="003B247F" w:rsidRDefault="003B247F" w:rsidP="003B247F">
            <w:pPr>
              <w:pStyle w:val="TableRowCentered"/>
              <w:jc w:val="left"/>
              <w:rPr>
                <w:sz w:val="22"/>
              </w:rPr>
            </w:pPr>
            <w:r>
              <w:t>4</w:t>
            </w:r>
          </w:p>
        </w:tc>
      </w:tr>
      <w:tr w:rsidR="003B247F" w14:paraId="1005FBD6"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16BA4" w14:textId="77777777" w:rsidR="003B247F" w:rsidRPr="003D0E15" w:rsidRDefault="003B247F" w:rsidP="003B247F">
            <w:pPr>
              <w:pStyle w:val="TableRow"/>
            </w:pPr>
            <w:r w:rsidRPr="003D0E15">
              <w:t>Reading interventions in small groups</w:t>
            </w:r>
          </w:p>
          <w:p w14:paraId="412B7B06" w14:textId="77777777" w:rsidR="003B247F" w:rsidRPr="003D0E15" w:rsidRDefault="003B247F" w:rsidP="003B247F">
            <w:pPr>
              <w:pStyle w:val="TableRow"/>
            </w:pPr>
            <w:r w:rsidRPr="003D0E15">
              <w:t>(Vipers)</w:t>
            </w:r>
          </w:p>
          <w:p w14:paraId="45AC20A0" w14:textId="77777777" w:rsidR="003B247F" w:rsidRPr="003D0E15" w:rsidRDefault="003B247F" w:rsidP="003B247F">
            <w:pPr>
              <w:pStyle w:val="TableRow"/>
            </w:pPr>
          </w:p>
        </w:tc>
        <w:tc>
          <w:tcPr>
            <w:tcW w:w="5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B662E" w14:textId="77777777" w:rsidR="003B247F" w:rsidRPr="003D0E15" w:rsidRDefault="003B247F" w:rsidP="003B247F">
            <w:pPr>
              <w:pStyle w:val="TableRowCentered"/>
              <w:jc w:val="left"/>
              <w:rPr>
                <w:sz w:val="22"/>
              </w:rPr>
            </w:pPr>
            <w:hyperlink r:id="rId14" w:history="1">
              <w:r w:rsidRPr="003D0E15">
                <w:rPr>
                  <w:rStyle w:val="Hyperlink"/>
                  <w:sz w:val="22"/>
                </w:rPr>
                <w:t>https://educationendowmentfoundation.org.uk/education-evidence/teaching-learning-toolkit/reading-comprehension-strategies</w:t>
              </w:r>
            </w:hyperlink>
          </w:p>
          <w:p w14:paraId="022BB3C1" w14:textId="77777777" w:rsidR="003B247F" w:rsidRPr="003D0E15" w:rsidRDefault="003B247F" w:rsidP="003B247F">
            <w:pPr>
              <w:pStyle w:val="TableRowCentered"/>
              <w:jc w:val="left"/>
              <w:rPr>
                <w:sz w:val="22"/>
              </w:rPr>
            </w:pPr>
            <w:r w:rsidRPr="003D0E15">
              <w:rPr>
                <w:sz w:val="22"/>
              </w:rPr>
              <w:t>Collaborative reading approaches in small groups. The text and level is pitched to the groups needs</w:t>
            </w:r>
          </w:p>
          <w:p w14:paraId="619B99B3" w14:textId="77777777" w:rsidR="003B247F" w:rsidRPr="003D0E15" w:rsidRDefault="003B247F" w:rsidP="003B247F">
            <w:pPr>
              <w:pStyle w:val="TableRowCentered"/>
              <w:jc w:val="left"/>
              <w:rPr>
                <w:sz w:val="22"/>
              </w:rPr>
            </w:pPr>
            <w:r w:rsidRPr="003D0E15">
              <w:rPr>
                <w:sz w:val="22"/>
              </w:rPr>
              <w:t>+5 month impact by EEF</w:t>
            </w:r>
          </w:p>
          <w:p w14:paraId="776C66EC" w14:textId="77777777" w:rsidR="003B247F" w:rsidRPr="003D0E15"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572E8" w14:textId="48F278CF" w:rsidR="003B247F" w:rsidRDefault="003B247F" w:rsidP="003B247F">
            <w:pPr>
              <w:pStyle w:val="TableRowCentered"/>
              <w:jc w:val="left"/>
            </w:pPr>
            <w:r>
              <w:rPr>
                <w:sz w:val="22"/>
              </w:rPr>
              <w:t>3</w:t>
            </w:r>
          </w:p>
        </w:tc>
      </w:tr>
      <w:tr w:rsidR="003B247F" w14:paraId="7765A18F"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707D" w14:textId="0961C63F" w:rsidR="003B247F" w:rsidRPr="003D0E15" w:rsidRDefault="003B247F" w:rsidP="003B247F">
            <w:pPr>
              <w:pStyle w:val="TableRow"/>
            </w:pPr>
            <w:r w:rsidRPr="003D0E15">
              <w:t>Small group maths intervention</w:t>
            </w:r>
          </w:p>
        </w:tc>
        <w:tc>
          <w:tcPr>
            <w:tcW w:w="5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F09F9" w14:textId="77777777" w:rsidR="003B247F" w:rsidRPr="003D0E15" w:rsidRDefault="003B247F" w:rsidP="003B247F">
            <w:pPr>
              <w:pStyle w:val="TableRowCentered"/>
              <w:jc w:val="left"/>
              <w:rPr>
                <w:sz w:val="22"/>
              </w:rPr>
            </w:pPr>
            <w:r w:rsidRPr="003D0E15">
              <w:rPr>
                <w:sz w:val="22"/>
              </w:rPr>
              <w:t>Bridging basic number skills/understanding.</w:t>
            </w:r>
          </w:p>
          <w:p w14:paraId="012E59F2" w14:textId="77777777" w:rsidR="003B247F" w:rsidRPr="003D0E15" w:rsidRDefault="003B247F" w:rsidP="003B247F">
            <w:pPr>
              <w:pStyle w:val="TableRowCentered"/>
              <w:jc w:val="left"/>
              <w:rPr>
                <w:sz w:val="22"/>
              </w:rPr>
            </w:pPr>
            <w:r w:rsidRPr="003D0E15">
              <w:rPr>
                <w:sz w:val="22"/>
              </w:rPr>
              <w:t>+4 month impact by EEF</w:t>
            </w:r>
          </w:p>
          <w:p w14:paraId="2377610D" w14:textId="77777777" w:rsidR="003B247F" w:rsidRPr="003D0E15"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2E9F1" w14:textId="4D5E5453" w:rsidR="003B247F" w:rsidRDefault="003B247F" w:rsidP="003B247F">
            <w:pPr>
              <w:pStyle w:val="TableRowCentered"/>
              <w:jc w:val="left"/>
            </w:pPr>
            <w:r>
              <w:rPr>
                <w:sz w:val="22"/>
              </w:rPr>
              <w:t>4</w:t>
            </w:r>
          </w:p>
        </w:tc>
      </w:tr>
      <w:tr w:rsidR="003B247F" w14:paraId="40C15C9E"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5AED7" w14:textId="4CC528B5" w:rsidR="003B247F" w:rsidRPr="003D0E15" w:rsidRDefault="003B247F" w:rsidP="003B247F">
            <w:pPr>
              <w:pStyle w:val="TableRow"/>
            </w:pPr>
            <w:r w:rsidRPr="003D0E15">
              <w:t>Editing writing and providing feedback in a small group session</w:t>
            </w:r>
          </w:p>
        </w:tc>
        <w:tc>
          <w:tcPr>
            <w:tcW w:w="5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89C3" w14:textId="77777777" w:rsidR="003B247F" w:rsidRPr="003D0E15" w:rsidRDefault="003B247F" w:rsidP="003B247F">
            <w:pPr>
              <w:pStyle w:val="TableRowCentered"/>
              <w:jc w:val="left"/>
              <w:rPr>
                <w:sz w:val="22"/>
              </w:rPr>
            </w:pPr>
            <w:hyperlink r:id="rId15" w:history="1">
              <w:r w:rsidRPr="003D0E15">
                <w:rPr>
                  <w:rStyle w:val="Hyperlink"/>
                  <w:sz w:val="22"/>
                </w:rPr>
                <w:t>https://educationendowmentfoundation.org.uk/education-evidence/teaching-learning-toolkit/individualised-instruction</w:t>
              </w:r>
            </w:hyperlink>
          </w:p>
          <w:p w14:paraId="162CC7CC" w14:textId="77777777" w:rsidR="003B247F" w:rsidRPr="003D0E15" w:rsidRDefault="003B247F" w:rsidP="003B247F">
            <w:pPr>
              <w:pStyle w:val="TableRowCentered"/>
              <w:jc w:val="left"/>
              <w:rPr>
                <w:sz w:val="22"/>
              </w:rPr>
            </w:pPr>
            <w:r w:rsidRPr="003D0E15">
              <w:rPr>
                <w:sz w:val="22"/>
              </w:rPr>
              <w:t>+4 month impact by EEF</w:t>
            </w:r>
          </w:p>
          <w:p w14:paraId="3C214612" w14:textId="77777777" w:rsidR="003B247F" w:rsidRPr="003D0E15"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A03D1" w14:textId="4146F239" w:rsidR="003B247F" w:rsidRDefault="003B247F" w:rsidP="003B247F">
            <w:pPr>
              <w:pStyle w:val="TableRowCentered"/>
              <w:jc w:val="left"/>
            </w:pPr>
            <w:r>
              <w:rPr>
                <w:sz w:val="22"/>
              </w:rPr>
              <w:t>3</w:t>
            </w:r>
          </w:p>
        </w:tc>
      </w:tr>
      <w:tr w:rsidR="003B247F" w14:paraId="3B852E1B"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7A9AB" w14:textId="77777777" w:rsidR="003B247F" w:rsidRPr="003D0E15" w:rsidRDefault="003B247F" w:rsidP="003B247F">
            <w:pPr>
              <w:pStyle w:val="TableRow"/>
            </w:pPr>
            <w:r w:rsidRPr="003D0E15">
              <w:t>Phonics and spelling interventions</w:t>
            </w:r>
          </w:p>
          <w:p w14:paraId="7EC4F702" w14:textId="015D1D48" w:rsidR="003B247F" w:rsidRPr="003D0E15" w:rsidRDefault="003B247F" w:rsidP="003B247F">
            <w:pPr>
              <w:pStyle w:val="TableRow"/>
            </w:pPr>
            <w:r>
              <w:t>Bug Club</w:t>
            </w:r>
            <w:r w:rsidRPr="003D0E15">
              <w:t xml:space="preserve"> phonics resources</w:t>
            </w:r>
          </w:p>
          <w:p w14:paraId="493AEB04" w14:textId="77777777" w:rsidR="003B247F" w:rsidRPr="003D0E15" w:rsidRDefault="003B247F" w:rsidP="003B247F">
            <w:pPr>
              <w:pStyle w:val="TableRow"/>
            </w:pPr>
          </w:p>
        </w:tc>
        <w:tc>
          <w:tcPr>
            <w:tcW w:w="5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50B86" w14:textId="77777777" w:rsidR="003B247F" w:rsidRPr="003D0E15" w:rsidRDefault="003B247F" w:rsidP="003B247F">
            <w:pPr>
              <w:pStyle w:val="TableRowCentered"/>
              <w:jc w:val="left"/>
              <w:rPr>
                <w:sz w:val="22"/>
              </w:rPr>
            </w:pPr>
            <w:hyperlink r:id="rId16" w:history="1">
              <w:r w:rsidRPr="003D0E15">
                <w:rPr>
                  <w:rStyle w:val="Hyperlink"/>
                  <w:sz w:val="22"/>
                </w:rPr>
                <w:t>https://educationendowmentfoundation.org.uk/education-evidence/teaching-learning-toolkit/phonics</w:t>
              </w:r>
            </w:hyperlink>
          </w:p>
          <w:p w14:paraId="7C77C6DE" w14:textId="268BFAB5" w:rsidR="003B247F" w:rsidRPr="003D0E15" w:rsidRDefault="003B247F" w:rsidP="00F83DFE">
            <w:pPr>
              <w:pStyle w:val="TableRowCentered"/>
              <w:jc w:val="left"/>
              <w:rPr>
                <w:sz w:val="22"/>
              </w:rPr>
            </w:pPr>
            <w:r w:rsidRPr="003D0E15">
              <w:rPr>
                <w:sz w:val="22"/>
              </w:rPr>
              <w:t>Phonics interventions have been proven to have +5 month impact by EEF</w:t>
            </w:r>
          </w:p>
          <w:p w14:paraId="7456DF2D" w14:textId="77777777" w:rsidR="003B247F" w:rsidRPr="003D0E15"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CC2AD" w14:textId="4FFA4D10" w:rsidR="003B247F" w:rsidRDefault="003B247F" w:rsidP="003B247F">
            <w:pPr>
              <w:pStyle w:val="TableRowCentered"/>
              <w:jc w:val="left"/>
            </w:pPr>
            <w:r>
              <w:rPr>
                <w:sz w:val="22"/>
              </w:rPr>
              <w:t>3</w:t>
            </w:r>
          </w:p>
        </w:tc>
      </w:tr>
    </w:tbl>
    <w:p w14:paraId="2A7D5532" w14:textId="59A68BC3" w:rsidR="00E66558" w:rsidRPr="00AA355B" w:rsidRDefault="009D71E8" w:rsidP="00AA355B">
      <w:pPr>
        <w:pStyle w:val="Heading3"/>
      </w:pPr>
      <w:r>
        <w:t>Wider strategies (for example, related to attendance, behaviour, wellbeing)</w:t>
      </w:r>
    </w:p>
    <w:p w14:paraId="2A7D5533" w14:textId="672B16BC" w:rsidR="00E66558" w:rsidRDefault="009D71E8">
      <w:pPr>
        <w:spacing w:before="240" w:after="120"/>
      </w:pPr>
      <w:r>
        <w:t xml:space="preserve">Budgeted cost: £ </w:t>
      </w:r>
      <w:r w:rsidR="29E3CBF1">
        <w:t>12,000</w:t>
      </w:r>
    </w:p>
    <w:tbl>
      <w:tblPr>
        <w:tblW w:w="0" w:type="auto"/>
        <w:tblLayout w:type="fixed"/>
        <w:tblCellMar>
          <w:left w:w="10" w:type="dxa"/>
          <w:right w:w="10" w:type="dxa"/>
        </w:tblCellMar>
        <w:tblLook w:val="04A0" w:firstRow="1" w:lastRow="0" w:firstColumn="1" w:lastColumn="0" w:noHBand="0" w:noVBand="1"/>
      </w:tblPr>
      <w:tblGrid>
        <w:gridCol w:w="2547"/>
        <w:gridCol w:w="5376"/>
        <w:gridCol w:w="1563"/>
      </w:tblGrid>
      <w:tr w:rsidR="00E66558" w14:paraId="2A7D5537"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537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3B247F" w14:paraId="2A7D553B"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E00AC" w14:textId="77777777" w:rsidR="003B247F" w:rsidRPr="003D0E15" w:rsidRDefault="003B247F" w:rsidP="003B247F">
            <w:pPr>
              <w:numPr>
                <w:ilvl w:val="0"/>
                <w:numId w:val="1"/>
              </w:numPr>
              <w:spacing w:before="60" w:after="60" w:line="240" w:lineRule="auto"/>
              <w:ind w:left="57" w:right="57"/>
            </w:pPr>
            <w:r w:rsidRPr="003D0E15">
              <w:t>Improve attendance of disadvantaged children</w:t>
            </w:r>
          </w:p>
          <w:p w14:paraId="2A7D5538" w14:textId="2A6C8833" w:rsidR="003B247F" w:rsidRDefault="003B247F" w:rsidP="003B247F">
            <w:pPr>
              <w:pStyle w:val="TableRow"/>
            </w:pPr>
            <w:r w:rsidRPr="003D0E15">
              <w:t xml:space="preserve"> </w:t>
            </w:r>
          </w:p>
        </w:tc>
        <w:tc>
          <w:tcPr>
            <w:tcW w:w="5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1CB78" w14:textId="199A5F1E" w:rsidR="003B247F" w:rsidRPr="003D0E15" w:rsidRDefault="003B247F" w:rsidP="003B247F">
            <w:pPr>
              <w:numPr>
                <w:ilvl w:val="0"/>
                <w:numId w:val="1"/>
              </w:numPr>
              <w:spacing w:before="60" w:after="60" w:line="240" w:lineRule="auto"/>
              <w:ind w:left="57" w:right="57"/>
            </w:pPr>
            <w:r w:rsidRPr="003D0E15">
              <w:t>Head/</w:t>
            </w:r>
            <w:r>
              <w:t>Pastoral Lead</w:t>
            </w:r>
            <w:r w:rsidRPr="003D0E15">
              <w:t xml:space="preserve"> to work with parents and </w:t>
            </w:r>
            <w:r>
              <w:t>Education Welfare</w:t>
            </w:r>
            <w:r w:rsidRPr="003D0E15">
              <w:t xml:space="preserve"> service</w:t>
            </w:r>
          </w:p>
          <w:p w14:paraId="5FD7843F" w14:textId="77777777" w:rsidR="003B247F" w:rsidRPr="003D0E15" w:rsidRDefault="003B247F" w:rsidP="003B247F">
            <w:pPr>
              <w:pStyle w:val="TableRowCentered"/>
              <w:jc w:val="left"/>
            </w:pPr>
            <w:r w:rsidRPr="003D0E15">
              <w:t xml:space="preserve">Regular meetings, individual plans and targets  </w:t>
            </w:r>
            <w:hyperlink r:id="rId17" w:history="1">
              <w:r w:rsidRPr="003D0E15">
                <w:rPr>
                  <w:rStyle w:val="Hyperlink"/>
                </w:rPr>
                <w:t>https://www.gov.uk/government/publications/school-attendance/framework-for-securing-full-attendance-actions-for-schools-and-local-authorities</w:t>
              </w:r>
            </w:hyperlink>
          </w:p>
          <w:p w14:paraId="2A7D5539" w14:textId="77777777" w:rsidR="003B247F" w:rsidRDefault="003B247F" w:rsidP="003B247F">
            <w:pPr>
              <w:pStyle w:val="TableRowCentered"/>
              <w:jc w:val="left"/>
              <w:rPr>
                <w:sz w:val="22"/>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684F71DE" w:rsidR="003B247F" w:rsidRDefault="003B247F" w:rsidP="003B247F">
            <w:pPr>
              <w:pStyle w:val="TableRowCentered"/>
              <w:jc w:val="left"/>
              <w:rPr>
                <w:sz w:val="22"/>
              </w:rPr>
            </w:pPr>
            <w:r w:rsidRPr="003D0E15">
              <w:rPr>
                <w:sz w:val="22"/>
              </w:rPr>
              <w:t>1,</w:t>
            </w:r>
            <w:r>
              <w:rPr>
                <w:sz w:val="22"/>
              </w:rPr>
              <w:t xml:space="preserve"> </w:t>
            </w:r>
            <w:r w:rsidRPr="003D0E15">
              <w:rPr>
                <w:sz w:val="22"/>
              </w:rPr>
              <w:t>2,</w:t>
            </w:r>
            <w:r>
              <w:rPr>
                <w:sz w:val="22"/>
              </w:rPr>
              <w:t xml:space="preserve"> </w:t>
            </w:r>
            <w:r w:rsidRPr="003D0E15">
              <w:rPr>
                <w:sz w:val="22"/>
              </w:rPr>
              <w:t>3</w:t>
            </w:r>
            <w:r>
              <w:rPr>
                <w:sz w:val="22"/>
              </w:rPr>
              <w:t>, 4, 5</w:t>
            </w:r>
          </w:p>
        </w:tc>
      </w:tr>
      <w:tr w:rsidR="003B247F" w14:paraId="2A7D553F"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1D15B2A5" w:rsidR="003B247F" w:rsidRDefault="003B247F" w:rsidP="003B247F">
            <w:pPr>
              <w:pStyle w:val="TableRow"/>
              <w:rPr>
                <w:i/>
                <w:sz w:val="22"/>
              </w:rPr>
            </w:pPr>
            <w:r w:rsidRPr="003D0E15">
              <w:t>Places in Breakfast Club/After School Club</w:t>
            </w:r>
          </w:p>
        </w:tc>
        <w:tc>
          <w:tcPr>
            <w:tcW w:w="5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32DF8" w14:textId="77777777" w:rsidR="003B247F" w:rsidRPr="003B247F" w:rsidRDefault="003B247F" w:rsidP="003B247F">
            <w:pPr>
              <w:pStyle w:val="TableRowCentered"/>
              <w:jc w:val="left"/>
              <w:rPr>
                <w:szCs w:val="22"/>
              </w:rPr>
            </w:pPr>
            <w:r w:rsidRPr="003B247F">
              <w:rPr>
                <w:szCs w:val="22"/>
              </w:rPr>
              <w:t>Children are ready for school</w:t>
            </w:r>
          </w:p>
          <w:p w14:paraId="2A7D553D" w14:textId="31B76E9E" w:rsidR="003B247F" w:rsidRDefault="003B247F" w:rsidP="003B247F">
            <w:pPr>
              <w:pStyle w:val="TableRowCentered"/>
              <w:jc w:val="left"/>
              <w:rPr>
                <w:sz w:val="22"/>
              </w:rPr>
            </w:pPr>
            <w:r w:rsidRPr="003B247F">
              <w:rPr>
                <w:szCs w:val="22"/>
              </w:rPr>
              <w:t xml:space="preserve">Develop social interactions </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5AC122A" w:rsidR="003B247F" w:rsidRDefault="003B247F" w:rsidP="003B247F">
            <w:pPr>
              <w:pStyle w:val="TableRowCentered"/>
              <w:jc w:val="left"/>
              <w:rPr>
                <w:sz w:val="22"/>
              </w:rPr>
            </w:pPr>
            <w:r w:rsidRPr="003D0E15">
              <w:rPr>
                <w:sz w:val="22"/>
              </w:rPr>
              <w:t>1,2</w:t>
            </w:r>
            <w:r>
              <w:rPr>
                <w:sz w:val="22"/>
              </w:rPr>
              <w:t>, 5</w:t>
            </w:r>
          </w:p>
        </w:tc>
      </w:tr>
      <w:tr w:rsidR="003B247F" w14:paraId="1E80B706"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43030" w14:textId="4AFA1DA5" w:rsidR="003B247F" w:rsidRPr="003D0E15" w:rsidRDefault="003B247F" w:rsidP="003B247F">
            <w:pPr>
              <w:pStyle w:val="TableRow"/>
            </w:pPr>
            <w:r w:rsidRPr="003D0E15">
              <w:t>Provide uniform/ basic equipment</w:t>
            </w:r>
          </w:p>
        </w:tc>
        <w:tc>
          <w:tcPr>
            <w:tcW w:w="5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0332E" w14:textId="77777777" w:rsidR="003B247F" w:rsidRPr="003D0E15" w:rsidRDefault="003B247F" w:rsidP="003B247F">
            <w:pPr>
              <w:pStyle w:val="TableRowCentered"/>
              <w:jc w:val="left"/>
              <w:rPr>
                <w:sz w:val="22"/>
              </w:rPr>
            </w:pPr>
            <w:hyperlink r:id="rId18" w:history="1">
              <w:r w:rsidRPr="003D0E15">
                <w:rPr>
                  <w:rStyle w:val="Hyperlink"/>
                  <w:sz w:val="22"/>
                </w:rPr>
                <w:t>https://www.gov.uk/government/publications/school-attendance/framework-for-securing-full-attendance-actions-for-schools-and-local-authorities</w:t>
              </w:r>
            </w:hyperlink>
          </w:p>
          <w:p w14:paraId="3589700A" w14:textId="5541A67B" w:rsidR="003B247F" w:rsidRPr="003D0E15" w:rsidRDefault="003B247F" w:rsidP="003B247F">
            <w:pPr>
              <w:pStyle w:val="TableRowCentered"/>
              <w:jc w:val="left"/>
              <w:rPr>
                <w:sz w:val="22"/>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F7DC" w14:textId="1F707B4A" w:rsidR="003B247F" w:rsidRPr="003D0E15" w:rsidRDefault="003B247F" w:rsidP="003B247F">
            <w:pPr>
              <w:pStyle w:val="TableRowCentered"/>
              <w:jc w:val="left"/>
              <w:rPr>
                <w:sz w:val="22"/>
              </w:rPr>
            </w:pPr>
            <w:r w:rsidRPr="003D0E15">
              <w:rPr>
                <w:sz w:val="22"/>
              </w:rPr>
              <w:t>1,2,3,4</w:t>
            </w:r>
          </w:p>
        </w:tc>
      </w:tr>
      <w:tr w:rsidR="003B247F" w14:paraId="7A91ABB2"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D9D7B" w14:textId="4174CA71" w:rsidR="003B247F" w:rsidRPr="003D0E15" w:rsidRDefault="003B247F" w:rsidP="003B247F">
            <w:pPr>
              <w:pStyle w:val="TableRow"/>
            </w:pPr>
            <w:r>
              <w:t xml:space="preserve">Place in an extracurricular club termly </w:t>
            </w:r>
          </w:p>
        </w:tc>
        <w:tc>
          <w:tcPr>
            <w:tcW w:w="5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737C7" w14:textId="77777777" w:rsidR="003B247F" w:rsidRDefault="003B247F" w:rsidP="003B247F">
            <w:pPr>
              <w:pStyle w:val="TableRowCentered"/>
              <w:jc w:val="left"/>
            </w:pPr>
            <w:r>
              <w:t>Children have opportunity to engage in extracurricular interests</w:t>
            </w:r>
          </w:p>
          <w:p w14:paraId="511F3C8B" w14:textId="3673A842" w:rsidR="003B247F" w:rsidRDefault="003B247F" w:rsidP="003B247F">
            <w:pPr>
              <w:pStyle w:val="TableRowCentered"/>
              <w:jc w:val="left"/>
            </w:pPr>
            <w:r>
              <w:t xml:space="preserve">Develop social interactions </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27790" w14:textId="539427C5" w:rsidR="003B247F" w:rsidRPr="003D0E15" w:rsidRDefault="003B247F" w:rsidP="003B247F">
            <w:pPr>
              <w:pStyle w:val="TableRowCentered"/>
              <w:jc w:val="left"/>
              <w:rPr>
                <w:sz w:val="22"/>
              </w:rPr>
            </w:pPr>
            <w:r>
              <w:rPr>
                <w:sz w:val="22"/>
                <w:szCs w:val="22"/>
              </w:rPr>
              <w:t>2, 5</w:t>
            </w:r>
          </w:p>
        </w:tc>
      </w:tr>
      <w:tr w:rsidR="003B247F" w14:paraId="680F07C6"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49314" w14:textId="68C12E3E" w:rsidR="003B247F" w:rsidRDefault="003B247F" w:rsidP="003B247F">
            <w:pPr>
              <w:pStyle w:val="TableRow"/>
            </w:pPr>
            <w:r>
              <w:t>Place in Homework club after school for KS2 children</w:t>
            </w:r>
          </w:p>
        </w:tc>
        <w:tc>
          <w:tcPr>
            <w:tcW w:w="5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149D" w14:textId="77777777" w:rsidR="003B247F" w:rsidRDefault="003B247F" w:rsidP="003B247F">
            <w:pPr>
              <w:pStyle w:val="TableRowCentered"/>
              <w:jc w:val="left"/>
            </w:pPr>
            <w:r>
              <w:t>Teacher supporting home learning</w:t>
            </w:r>
          </w:p>
          <w:p w14:paraId="4853B8CE" w14:textId="77777777" w:rsidR="003B247F" w:rsidRDefault="003B247F" w:rsidP="003B247F">
            <w:pPr>
              <w:pStyle w:val="TableRowCentered"/>
              <w:jc w:val="left"/>
            </w:pPr>
            <w:r>
              <w:t>Equal opportunities to access online resources for learning</w:t>
            </w:r>
          </w:p>
          <w:p w14:paraId="17CB3CE3" w14:textId="4B801FC7" w:rsidR="003B247F" w:rsidRDefault="00F83DFE" w:rsidP="003B247F">
            <w:pPr>
              <w:pStyle w:val="TableRowCentered"/>
              <w:jc w:val="left"/>
            </w:pPr>
            <w:hyperlink r:id="rId19" w:history="1">
              <w:r w:rsidRPr="001664C2">
                <w:rPr>
                  <w:rStyle w:val="Hyperlink"/>
                </w:rPr>
                <w:t>https://educationendowmentfoundation.org.uk/education-evidence/teaching-learning-toolkit/homework</w:t>
              </w:r>
            </w:hyperlink>
            <w:r>
              <w:t xml:space="preserve"> </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830A" w14:textId="3B6EDC76" w:rsidR="003B247F" w:rsidRDefault="003B247F" w:rsidP="003B247F">
            <w:pPr>
              <w:pStyle w:val="TableRowCentered"/>
              <w:jc w:val="left"/>
              <w:rPr>
                <w:sz w:val="22"/>
                <w:szCs w:val="22"/>
              </w:rPr>
            </w:pPr>
            <w:r>
              <w:rPr>
                <w:sz w:val="22"/>
                <w:szCs w:val="22"/>
              </w:rPr>
              <w:t>2, 3, 4, 5</w:t>
            </w:r>
          </w:p>
        </w:tc>
      </w:tr>
      <w:tr w:rsidR="003B247F" w14:paraId="6B17D7B4" w14:textId="77777777" w:rsidTr="003B247F">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63D36" w14:textId="60D6999A" w:rsidR="003B247F" w:rsidRDefault="003B247F" w:rsidP="003B247F">
            <w:pPr>
              <w:pStyle w:val="TableRow"/>
            </w:pPr>
            <w:r>
              <w:t xml:space="preserve">Selection for enrichment opportunities  </w:t>
            </w:r>
          </w:p>
        </w:tc>
        <w:tc>
          <w:tcPr>
            <w:tcW w:w="5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F2382" w14:textId="77777777" w:rsidR="003B247F" w:rsidRDefault="00F83DFE" w:rsidP="003B247F">
            <w:pPr>
              <w:pStyle w:val="TableRowCentered"/>
              <w:jc w:val="left"/>
            </w:pPr>
            <w:r>
              <w:t>Children feel valued and a part of school life</w:t>
            </w:r>
          </w:p>
          <w:p w14:paraId="30973A01" w14:textId="6802D2E6" w:rsidR="00F83DFE" w:rsidRDefault="00F83DFE" w:rsidP="003B247F">
            <w:pPr>
              <w:pStyle w:val="TableRowCentered"/>
              <w:jc w:val="left"/>
            </w:pPr>
            <w:r>
              <w:t xml:space="preserve">Raises self-esteem and self-confidence </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F5BB" w14:textId="4F61AB21" w:rsidR="003B247F" w:rsidRDefault="00F83DFE" w:rsidP="003B247F">
            <w:pPr>
              <w:pStyle w:val="TableRowCentered"/>
              <w:jc w:val="left"/>
              <w:rPr>
                <w:sz w:val="22"/>
                <w:szCs w:val="22"/>
              </w:rPr>
            </w:pPr>
            <w:r>
              <w:rPr>
                <w:sz w:val="22"/>
                <w:szCs w:val="22"/>
              </w:rPr>
              <w:t>5</w:t>
            </w:r>
          </w:p>
        </w:tc>
      </w:tr>
    </w:tbl>
    <w:p w14:paraId="2A7D5540" w14:textId="77777777" w:rsidR="00E66558" w:rsidRDefault="00E66558">
      <w:pPr>
        <w:spacing w:before="240" w:after="0"/>
        <w:rPr>
          <w:b/>
          <w:bCs/>
          <w:color w:val="104F75"/>
          <w:sz w:val="28"/>
          <w:szCs w:val="28"/>
        </w:rPr>
      </w:pPr>
    </w:p>
    <w:p w14:paraId="2A7D5541" w14:textId="4FBB7F0A" w:rsidR="00E66558" w:rsidRDefault="009D71E8" w:rsidP="518F4D68">
      <w:pPr>
        <w:rPr>
          <w:b/>
          <w:bCs/>
          <w:color w:val="104F75"/>
          <w:sz w:val="28"/>
          <w:szCs w:val="28"/>
        </w:rPr>
      </w:pPr>
      <w:r w:rsidRPr="518F4D68">
        <w:rPr>
          <w:b/>
          <w:bCs/>
          <w:color w:val="104F75"/>
          <w:sz w:val="28"/>
          <w:szCs w:val="28"/>
        </w:rPr>
        <w:t xml:space="preserve">Total budgeted cost: £ </w:t>
      </w:r>
      <w:r w:rsidR="7421CD0A" w:rsidRPr="518F4D68">
        <w:rPr>
          <w:b/>
          <w:bCs/>
          <w:color w:val="104F75"/>
          <w:sz w:val="28"/>
          <w:szCs w:val="28"/>
        </w:rPr>
        <w:t>31,715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712"/>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42403" w14:textId="595113D7" w:rsidR="009C1EA6" w:rsidRPr="006F1036" w:rsidRDefault="009C1EA6" w:rsidP="009C1EA6">
            <w:pPr>
              <w:rPr>
                <w:b/>
                <w:bCs/>
                <w:iCs/>
                <w:lang w:eastAsia="en-US"/>
              </w:rPr>
            </w:pPr>
            <w:r w:rsidRPr="006F1036">
              <w:rPr>
                <w:b/>
                <w:bCs/>
                <w:iCs/>
                <w:lang w:eastAsia="en-US"/>
              </w:rPr>
              <w:t xml:space="preserve">Disadvantaged pupil progress scores for last academic year </w:t>
            </w:r>
            <w:r w:rsidR="00DC1EA4">
              <w:rPr>
                <w:b/>
                <w:bCs/>
                <w:iCs/>
                <w:lang w:eastAsia="en-US"/>
              </w:rPr>
              <w:t>2024-2025</w:t>
            </w:r>
          </w:p>
          <w:tbl>
            <w:tblPr>
              <w:tblW w:w="9486" w:type="dxa"/>
              <w:tblCellMar>
                <w:left w:w="10" w:type="dxa"/>
                <w:right w:w="10" w:type="dxa"/>
              </w:tblCellMar>
              <w:tblLook w:val="04A0" w:firstRow="1" w:lastRow="0" w:firstColumn="1" w:lastColumn="0" w:noHBand="0" w:noVBand="1"/>
            </w:tblPr>
            <w:tblGrid>
              <w:gridCol w:w="4451"/>
              <w:gridCol w:w="2581"/>
              <w:gridCol w:w="2454"/>
            </w:tblGrid>
            <w:tr w:rsidR="009C1EA6" w14:paraId="31ACFB46"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9767CA6" w14:textId="77777777" w:rsidR="009C1EA6" w:rsidRDefault="009C1EA6" w:rsidP="009C1EA6">
                  <w:pPr>
                    <w:pStyle w:val="TableRow"/>
                  </w:pPr>
                  <w:r>
                    <w:rPr>
                      <w:b/>
                      <w:sz w:val="22"/>
                      <w:szCs w:val="22"/>
                    </w:rPr>
                    <w:t>Measure</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198EC49" w14:textId="77777777" w:rsidR="009C1EA6" w:rsidRDefault="009C1EA6" w:rsidP="009C1EA6">
                  <w:pPr>
                    <w:pStyle w:val="TableRow"/>
                  </w:pPr>
                  <w:r>
                    <w:rPr>
                      <w:b/>
                      <w:sz w:val="22"/>
                      <w:szCs w:val="22"/>
                    </w:rPr>
                    <w:t>% PPG meeting expected standard FS2</w:t>
                  </w:r>
                </w:p>
              </w:tc>
              <w:tc>
                <w:tcPr>
                  <w:tcW w:w="2454" w:type="dxa"/>
                  <w:tcBorders>
                    <w:top w:val="single" w:sz="4" w:space="0" w:color="BFBFBF"/>
                    <w:left w:val="single" w:sz="4" w:space="0" w:color="BFBFBF"/>
                    <w:bottom w:val="single" w:sz="4" w:space="0" w:color="BFBFBF"/>
                    <w:right w:val="single" w:sz="4" w:space="0" w:color="BFBFBF"/>
                  </w:tcBorders>
                </w:tcPr>
                <w:p w14:paraId="62AD6949" w14:textId="77777777" w:rsidR="009C1EA6" w:rsidRDefault="009C1EA6" w:rsidP="009C1EA6">
                  <w:pPr>
                    <w:pStyle w:val="TableRow"/>
                    <w:rPr>
                      <w:b/>
                      <w:sz w:val="22"/>
                      <w:szCs w:val="22"/>
                    </w:rPr>
                  </w:pPr>
                  <w:r>
                    <w:rPr>
                      <w:b/>
                      <w:sz w:val="22"/>
                      <w:szCs w:val="22"/>
                    </w:rPr>
                    <w:t>% not PPG meeting expected standard</w:t>
                  </w:r>
                </w:p>
              </w:tc>
            </w:tr>
            <w:tr w:rsidR="009C1EA6" w14:paraId="12D36F81"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43084FE" w14:textId="77777777" w:rsidR="009C1EA6" w:rsidRDefault="009C1EA6" w:rsidP="009C1EA6">
                  <w:pPr>
                    <w:pStyle w:val="TableRow"/>
                  </w:pPr>
                  <w:r>
                    <w:rPr>
                      <w:rFonts w:cs="Calibri"/>
                      <w:sz w:val="22"/>
                      <w:szCs w:val="22"/>
                    </w:rPr>
                    <w:t>Reading</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6AF8EF" w14:textId="67E2E371" w:rsidR="009C1EA6" w:rsidRPr="0027398C" w:rsidRDefault="004C67F2" w:rsidP="009C1EA6">
                  <w:pPr>
                    <w:pStyle w:val="TableRow"/>
                    <w:jc w:val="center"/>
                  </w:pPr>
                  <w:r>
                    <w:t>N/A</w:t>
                  </w:r>
                </w:p>
              </w:tc>
              <w:tc>
                <w:tcPr>
                  <w:tcW w:w="2454" w:type="dxa"/>
                  <w:tcBorders>
                    <w:top w:val="single" w:sz="4" w:space="0" w:color="BFBFBF"/>
                    <w:left w:val="single" w:sz="4" w:space="0" w:color="BFBFBF"/>
                    <w:bottom w:val="single" w:sz="4" w:space="0" w:color="BFBFBF"/>
                    <w:right w:val="single" w:sz="4" w:space="0" w:color="BFBFBF"/>
                  </w:tcBorders>
                </w:tcPr>
                <w:p w14:paraId="76DCE1E8" w14:textId="72386276" w:rsidR="009C1EA6" w:rsidRPr="0027398C" w:rsidRDefault="004C67F2" w:rsidP="009C1EA6">
                  <w:pPr>
                    <w:pStyle w:val="TableRow"/>
                    <w:jc w:val="center"/>
                  </w:pPr>
                  <w:r>
                    <w:t>N/A</w:t>
                  </w:r>
                </w:p>
              </w:tc>
            </w:tr>
            <w:tr w:rsidR="009C1EA6" w14:paraId="721C5093"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46962D5" w14:textId="77777777" w:rsidR="009C1EA6" w:rsidRDefault="009C1EA6" w:rsidP="009C1EA6">
                  <w:pPr>
                    <w:pStyle w:val="TableRow"/>
                    <w:rPr>
                      <w:rFonts w:cs="Calibri"/>
                      <w:sz w:val="22"/>
                      <w:szCs w:val="22"/>
                    </w:rPr>
                  </w:pPr>
                  <w:r>
                    <w:rPr>
                      <w:rFonts w:cs="Calibri"/>
                      <w:sz w:val="22"/>
                      <w:szCs w:val="22"/>
                    </w:rPr>
                    <w:t>Writing</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015D58" w14:textId="5625DD8B" w:rsidR="009C1EA6" w:rsidRPr="0027398C" w:rsidRDefault="004C67F2" w:rsidP="009C1EA6">
                  <w:pPr>
                    <w:pStyle w:val="TableRow"/>
                    <w:jc w:val="center"/>
                  </w:pPr>
                  <w:r>
                    <w:t>N/A</w:t>
                  </w:r>
                </w:p>
              </w:tc>
              <w:tc>
                <w:tcPr>
                  <w:tcW w:w="2454" w:type="dxa"/>
                  <w:tcBorders>
                    <w:top w:val="single" w:sz="4" w:space="0" w:color="BFBFBF"/>
                    <w:left w:val="single" w:sz="4" w:space="0" w:color="BFBFBF"/>
                    <w:bottom w:val="single" w:sz="4" w:space="0" w:color="BFBFBF"/>
                    <w:right w:val="single" w:sz="4" w:space="0" w:color="BFBFBF"/>
                  </w:tcBorders>
                </w:tcPr>
                <w:p w14:paraId="5166DC3F" w14:textId="78264206" w:rsidR="009C1EA6" w:rsidRPr="0027398C" w:rsidRDefault="004C67F2" w:rsidP="009C1EA6">
                  <w:pPr>
                    <w:pStyle w:val="TableRow"/>
                    <w:jc w:val="center"/>
                  </w:pPr>
                  <w:r>
                    <w:t>N/A</w:t>
                  </w:r>
                </w:p>
              </w:tc>
            </w:tr>
            <w:tr w:rsidR="009C1EA6" w14:paraId="24AA7ABF"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34C02A0" w14:textId="77777777" w:rsidR="009C1EA6" w:rsidRDefault="009C1EA6" w:rsidP="009C1EA6">
                  <w:pPr>
                    <w:pStyle w:val="TableRow"/>
                    <w:rPr>
                      <w:rFonts w:cs="Calibri"/>
                      <w:sz w:val="22"/>
                      <w:szCs w:val="22"/>
                    </w:rPr>
                  </w:pPr>
                  <w:r>
                    <w:rPr>
                      <w:rFonts w:cs="Calibri"/>
                      <w:sz w:val="22"/>
                      <w:szCs w:val="22"/>
                    </w:rPr>
                    <w:t>Maths</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0D8B44" w14:textId="05B0FF22" w:rsidR="009C1EA6" w:rsidRPr="0027398C" w:rsidRDefault="004C67F2" w:rsidP="009C1EA6">
                  <w:pPr>
                    <w:pStyle w:val="TableRow"/>
                    <w:jc w:val="center"/>
                  </w:pPr>
                  <w:r>
                    <w:t>N/A</w:t>
                  </w:r>
                </w:p>
              </w:tc>
              <w:tc>
                <w:tcPr>
                  <w:tcW w:w="2454" w:type="dxa"/>
                  <w:tcBorders>
                    <w:top w:val="single" w:sz="4" w:space="0" w:color="BFBFBF"/>
                    <w:left w:val="single" w:sz="4" w:space="0" w:color="BFBFBF"/>
                    <w:bottom w:val="single" w:sz="4" w:space="0" w:color="BFBFBF"/>
                    <w:right w:val="single" w:sz="4" w:space="0" w:color="BFBFBF"/>
                  </w:tcBorders>
                </w:tcPr>
                <w:p w14:paraId="60A4930E" w14:textId="0E8EFA47" w:rsidR="009C1EA6" w:rsidRPr="0027398C" w:rsidRDefault="004C67F2" w:rsidP="009C1EA6">
                  <w:pPr>
                    <w:pStyle w:val="TableRow"/>
                    <w:jc w:val="center"/>
                  </w:pPr>
                  <w:r>
                    <w:t>N/A</w:t>
                  </w:r>
                </w:p>
              </w:tc>
            </w:tr>
            <w:tr w:rsidR="009C1EA6" w14:paraId="5CE68FCE"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B33B220" w14:textId="77777777" w:rsidR="009C1EA6" w:rsidRDefault="009C1EA6" w:rsidP="009C1EA6">
                  <w:pPr>
                    <w:pStyle w:val="TableRow"/>
                  </w:pPr>
                  <w:r>
                    <w:rPr>
                      <w:b/>
                      <w:sz w:val="22"/>
                      <w:szCs w:val="22"/>
                    </w:rPr>
                    <w:t>Measure</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9454D11" w14:textId="77777777" w:rsidR="009C1EA6" w:rsidRPr="00595572" w:rsidRDefault="009C1EA6" w:rsidP="009C1EA6">
                  <w:pPr>
                    <w:pStyle w:val="TableRow"/>
                  </w:pPr>
                  <w:r w:rsidRPr="00595572">
                    <w:rPr>
                      <w:b/>
                      <w:sz w:val="22"/>
                      <w:szCs w:val="22"/>
                    </w:rPr>
                    <w:t>% meeting expected standard KS1</w:t>
                  </w:r>
                </w:p>
              </w:tc>
              <w:tc>
                <w:tcPr>
                  <w:tcW w:w="2454" w:type="dxa"/>
                  <w:tcBorders>
                    <w:top w:val="single" w:sz="4" w:space="0" w:color="BFBFBF"/>
                    <w:left w:val="single" w:sz="4" w:space="0" w:color="BFBFBF"/>
                    <w:bottom w:val="single" w:sz="4" w:space="0" w:color="BFBFBF"/>
                    <w:right w:val="single" w:sz="4" w:space="0" w:color="BFBFBF"/>
                  </w:tcBorders>
                </w:tcPr>
                <w:p w14:paraId="02AA5E0B" w14:textId="77777777" w:rsidR="009C1EA6" w:rsidRPr="00595572" w:rsidRDefault="009C1EA6" w:rsidP="009C1EA6">
                  <w:pPr>
                    <w:pStyle w:val="TableRow"/>
                    <w:rPr>
                      <w:b/>
                      <w:sz w:val="22"/>
                      <w:szCs w:val="22"/>
                    </w:rPr>
                  </w:pPr>
                  <w:r w:rsidRPr="00595572">
                    <w:rPr>
                      <w:b/>
                      <w:sz w:val="22"/>
                      <w:szCs w:val="22"/>
                    </w:rPr>
                    <w:t>% not PPG meeting expected standard</w:t>
                  </w:r>
                </w:p>
              </w:tc>
            </w:tr>
            <w:tr w:rsidR="009C1EA6" w14:paraId="1CD4725C"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427BA71" w14:textId="77777777" w:rsidR="009C1EA6" w:rsidRDefault="009C1EA6" w:rsidP="009C1EA6">
                  <w:pPr>
                    <w:pStyle w:val="TableRow"/>
                  </w:pPr>
                  <w:r>
                    <w:rPr>
                      <w:rFonts w:cs="Calibri"/>
                      <w:sz w:val="22"/>
                      <w:szCs w:val="22"/>
                    </w:rPr>
                    <w:t>Reading</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283B0B" w14:textId="363DE2ED" w:rsidR="009C1EA6" w:rsidRPr="0027398C" w:rsidRDefault="00F71C4F" w:rsidP="009C1EA6">
                  <w:pPr>
                    <w:pStyle w:val="TableRow"/>
                    <w:jc w:val="center"/>
                  </w:pPr>
                  <w:r>
                    <w:t>100%</w:t>
                  </w:r>
                </w:p>
              </w:tc>
              <w:tc>
                <w:tcPr>
                  <w:tcW w:w="2454" w:type="dxa"/>
                  <w:tcBorders>
                    <w:top w:val="single" w:sz="4" w:space="0" w:color="BFBFBF"/>
                    <w:left w:val="single" w:sz="4" w:space="0" w:color="BFBFBF"/>
                    <w:bottom w:val="single" w:sz="4" w:space="0" w:color="BFBFBF"/>
                    <w:right w:val="single" w:sz="4" w:space="0" w:color="BFBFBF"/>
                  </w:tcBorders>
                </w:tcPr>
                <w:p w14:paraId="496E0577" w14:textId="39352B76" w:rsidR="009C1EA6" w:rsidRPr="0027398C" w:rsidRDefault="00F71C4F" w:rsidP="009C1EA6">
                  <w:pPr>
                    <w:pStyle w:val="TableRow"/>
                    <w:jc w:val="center"/>
                  </w:pPr>
                  <w:r>
                    <w:t>0%</w:t>
                  </w:r>
                </w:p>
              </w:tc>
            </w:tr>
            <w:tr w:rsidR="009C1EA6" w14:paraId="279E26F2"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D33FBE1" w14:textId="77777777" w:rsidR="009C1EA6" w:rsidRDefault="009C1EA6" w:rsidP="009C1EA6">
                  <w:pPr>
                    <w:pStyle w:val="TableRow"/>
                    <w:rPr>
                      <w:rFonts w:cs="Calibri"/>
                      <w:sz w:val="22"/>
                      <w:szCs w:val="22"/>
                    </w:rPr>
                  </w:pPr>
                  <w:r>
                    <w:rPr>
                      <w:rFonts w:cs="Calibri"/>
                      <w:sz w:val="22"/>
                      <w:szCs w:val="22"/>
                    </w:rPr>
                    <w:t>Writing</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52B303" w14:textId="7238A5AE" w:rsidR="009C1EA6" w:rsidRPr="0027398C" w:rsidRDefault="00F71C4F" w:rsidP="009C1EA6">
                  <w:pPr>
                    <w:pStyle w:val="TableRow"/>
                    <w:jc w:val="center"/>
                  </w:pPr>
                  <w:r>
                    <w:t>100%</w:t>
                  </w:r>
                </w:p>
              </w:tc>
              <w:tc>
                <w:tcPr>
                  <w:tcW w:w="2454" w:type="dxa"/>
                  <w:tcBorders>
                    <w:top w:val="single" w:sz="4" w:space="0" w:color="BFBFBF"/>
                    <w:left w:val="single" w:sz="4" w:space="0" w:color="BFBFBF"/>
                    <w:bottom w:val="single" w:sz="4" w:space="0" w:color="BFBFBF"/>
                    <w:right w:val="single" w:sz="4" w:space="0" w:color="BFBFBF"/>
                  </w:tcBorders>
                </w:tcPr>
                <w:p w14:paraId="75AA76D8" w14:textId="47D11EB7" w:rsidR="009C1EA6" w:rsidRPr="0027398C" w:rsidRDefault="00F71C4F" w:rsidP="009C1EA6">
                  <w:pPr>
                    <w:pStyle w:val="TableRow"/>
                    <w:jc w:val="center"/>
                  </w:pPr>
                  <w:r>
                    <w:t>0%</w:t>
                  </w:r>
                </w:p>
              </w:tc>
            </w:tr>
            <w:tr w:rsidR="009C1EA6" w14:paraId="2F856264"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948C9BC" w14:textId="77777777" w:rsidR="009C1EA6" w:rsidRDefault="009C1EA6" w:rsidP="009C1EA6">
                  <w:pPr>
                    <w:pStyle w:val="TableRow"/>
                    <w:rPr>
                      <w:rFonts w:cs="Calibri"/>
                      <w:sz w:val="22"/>
                      <w:szCs w:val="22"/>
                    </w:rPr>
                  </w:pPr>
                  <w:r>
                    <w:rPr>
                      <w:rFonts w:cs="Calibri"/>
                      <w:sz w:val="22"/>
                      <w:szCs w:val="22"/>
                    </w:rPr>
                    <w:t>Maths</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70177F" w14:textId="4ECDE021" w:rsidR="009C1EA6" w:rsidRPr="0027398C" w:rsidRDefault="00F71C4F" w:rsidP="009C1EA6">
                  <w:pPr>
                    <w:pStyle w:val="TableRow"/>
                    <w:jc w:val="center"/>
                  </w:pPr>
                  <w:r>
                    <w:t>100%</w:t>
                  </w:r>
                </w:p>
              </w:tc>
              <w:tc>
                <w:tcPr>
                  <w:tcW w:w="2454" w:type="dxa"/>
                  <w:tcBorders>
                    <w:top w:val="single" w:sz="4" w:space="0" w:color="BFBFBF"/>
                    <w:left w:val="single" w:sz="4" w:space="0" w:color="BFBFBF"/>
                    <w:bottom w:val="single" w:sz="4" w:space="0" w:color="BFBFBF"/>
                    <w:right w:val="single" w:sz="4" w:space="0" w:color="BFBFBF"/>
                  </w:tcBorders>
                </w:tcPr>
                <w:p w14:paraId="7F425A0B" w14:textId="3C942BF2" w:rsidR="009C1EA6" w:rsidRPr="0027398C" w:rsidRDefault="00F71C4F" w:rsidP="009C1EA6">
                  <w:pPr>
                    <w:pStyle w:val="TableRow"/>
                    <w:jc w:val="center"/>
                  </w:pPr>
                  <w:r>
                    <w:t>0%</w:t>
                  </w:r>
                </w:p>
              </w:tc>
            </w:tr>
            <w:tr w:rsidR="009C1EA6" w14:paraId="034C8FCD"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1C5CB0" w14:textId="77777777" w:rsidR="009C1EA6" w:rsidRDefault="009C1EA6" w:rsidP="009C1EA6">
                  <w:pPr>
                    <w:pStyle w:val="TableRow"/>
                  </w:pPr>
                  <w:r>
                    <w:rPr>
                      <w:b/>
                      <w:sz w:val="22"/>
                      <w:szCs w:val="22"/>
                    </w:rPr>
                    <w:t>Measure</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A1C94EA" w14:textId="77777777" w:rsidR="009C1EA6" w:rsidRPr="00595572" w:rsidRDefault="009C1EA6" w:rsidP="009C1EA6">
                  <w:pPr>
                    <w:pStyle w:val="TableRow"/>
                  </w:pPr>
                  <w:r w:rsidRPr="00595572">
                    <w:rPr>
                      <w:b/>
                      <w:sz w:val="22"/>
                      <w:szCs w:val="22"/>
                    </w:rPr>
                    <w:t>% meeting expected standard KS2</w:t>
                  </w:r>
                </w:p>
              </w:tc>
              <w:tc>
                <w:tcPr>
                  <w:tcW w:w="2454" w:type="dxa"/>
                  <w:tcBorders>
                    <w:top w:val="single" w:sz="4" w:space="0" w:color="BFBFBF"/>
                    <w:left w:val="single" w:sz="4" w:space="0" w:color="BFBFBF"/>
                    <w:bottom w:val="single" w:sz="4" w:space="0" w:color="BFBFBF"/>
                    <w:right w:val="single" w:sz="4" w:space="0" w:color="BFBFBF"/>
                  </w:tcBorders>
                </w:tcPr>
                <w:p w14:paraId="3589D210" w14:textId="77777777" w:rsidR="009C1EA6" w:rsidRPr="00595572" w:rsidRDefault="009C1EA6" w:rsidP="009C1EA6">
                  <w:pPr>
                    <w:pStyle w:val="TableRow"/>
                    <w:rPr>
                      <w:b/>
                      <w:sz w:val="22"/>
                      <w:szCs w:val="22"/>
                    </w:rPr>
                  </w:pPr>
                  <w:r w:rsidRPr="00595572">
                    <w:rPr>
                      <w:b/>
                      <w:sz w:val="22"/>
                      <w:szCs w:val="22"/>
                    </w:rPr>
                    <w:t>% not PPG meeting expected standard</w:t>
                  </w:r>
                </w:p>
              </w:tc>
            </w:tr>
            <w:tr w:rsidR="009C1EA6" w14:paraId="708A5597"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3552BD" w14:textId="77777777" w:rsidR="009C1EA6" w:rsidRDefault="009C1EA6" w:rsidP="009C1EA6">
                  <w:pPr>
                    <w:pStyle w:val="TableRow"/>
                  </w:pPr>
                  <w:r>
                    <w:rPr>
                      <w:rFonts w:cs="Calibri"/>
                      <w:sz w:val="22"/>
                      <w:szCs w:val="22"/>
                    </w:rPr>
                    <w:t>Reading</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B3D708" w14:textId="0054CE0F" w:rsidR="009C1EA6" w:rsidRPr="0027398C" w:rsidRDefault="00A45DD1" w:rsidP="009C1EA6">
                  <w:pPr>
                    <w:pStyle w:val="TableRow"/>
                    <w:jc w:val="center"/>
                  </w:pPr>
                  <w:r>
                    <w:t>79</w:t>
                  </w:r>
                  <w:r w:rsidR="00423F09">
                    <w:t>%</w:t>
                  </w:r>
                </w:p>
              </w:tc>
              <w:tc>
                <w:tcPr>
                  <w:tcW w:w="2454" w:type="dxa"/>
                  <w:tcBorders>
                    <w:top w:val="single" w:sz="4" w:space="0" w:color="BFBFBF"/>
                    <w:left w:val="single" w:sz="4" w:space="0" w:color="BFBFBF"/>
                    <w:bottom w:val="single" w:sz="4" w:space="0" w:color="BFBFBF"/>
                    <w:right w:val="single" w:sz="4" w:space="0" w:color="BFBFBF"/>
                  </w:tcBorders>
                </w:tcPr>
                <w:p w14:paraId="094D2B7F" w14:textId="0391E733" w:rsidR="009C1EA6" w:rsidRPr="0027398C" w:rsidRDefault="00A45DD1" w:rsidP="009C1EA6">
                  <w:pPr>
                    <w:pStyle w:val="TableRow"/>
                    <w:jc w:val="center"/>
                  </w:pPr>
                  <w:r>
                    <w:t>21</w:t>
                  </w:r>
                  <w:r w:rsidR="00EA3295">
                    <w:t>%</w:t>
                  </w:r>
                </w:p>
              </w:tc>
            </w:tr>
            <w:tr w:rsidR="009C1EA6" w14:paraId="380B800B"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6027360" w14:textId="77777777" w:rsidR="009C1EA6" w:rsidRDefault="009C1EA6" w:rsidP="009C1EA6">
                  <w:pPr>
                    <w:pStyle w:val="TableRow"/>
                    <w:rPr>
                      <w:rFonts w:cs="Calibri"/>
                      <w:sz w:val="22"/>
                      <w:szCs w:val="22"/>
                    </w:rPr>
                  </w:pPr>
                  <w:r>
                    <w:rPr>
                      <w:rFonts w:cs="Calibri"/>
                      <w:sz w:val="22"/>
                      <w:szCs w:val="22"/>
                    </w:rPr>
                    <w:t>Writing</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10E48C" w14:textId="46998DDC" w:rsidR="009C1EA6" w:rsidRPr="0027398C" w:rsidRDefault="00EA3295" w:rsidP="009C1EA6">
                  <w:pPr>
                    <w:pStyle w:val="TableRow"/>
                    <w:jc w:val="center"/>
                  </w:pPr>
                  <w:r>
                    <w:t>69%</w:t>
                  </w:r>
                </w:p>
              </w:tc>
              <w:tc>
                <w:tcPr>
                  <w:tcW w:w="2454" w:type="dxa"/>
                  <w:tcBorders>
                    <w:top w:val="single" w:sz="4" w:space="0" w:color="BFBFBF"/>
                    <w:left w:val="single" w:sz="4" w:space="0" w:color="BFBFBF"/>
                    <w:bottom w:val="single" w:sz="4" w:space="0" w:color="BFBFBF"/>
                    <w:right w:val="single" w:sz="4" w:space="0" w:color="BFBFBF"/>
                  </w:tcBorders>
                </w:tcPr>
                <w:p w14:paraId="4E1C8AF4" w14:textId="36DDFE15" w:rsidR="009C1EA6" w:rsidRPr="0027398C" w:rsidRDefault="00A45DD1" w:rsidP="009C1EA6">
                  <w:pPr>
                    <w:pStyle w:val="TableRow"/>
                    <w:jc w:val="center"/>
                  </w:pPr>
                  <w:r>
                    <w:t>31%</w:t>
                  </w:r>
                </w:p>
              </w:tc>
            </w:tr>
            <w:tr w:rsidR="009C1EA6" w14:paraId="0FDBD4DE" w14:textId="77777777" w:rsidTr="00ED24B0">
              <w:trPr>
                <w:trHeight w:val="381"/>
              </w:trPr>
              <w:tc>
                <w:tcPr>
                  <w:tcW w:w="44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C3BF1D3" w14:textId="77777777" w:rsidR="009C1EA6" w:rsidRDefault="009C1EA6" w:rsidP="009C1EA6">
                  <w:pPr>
                    <w:pStyle w:val="TableRow"/>
                    <w:rPr>
                      <w:rFonts w:cs="Calibri"/>
                      <w:sz w:val="22"/>
                      <w:szCs w:val="22"/>
                    </w:rPr>
                  </w:pPr>
                  <w:r>
                    <w:rPr>
                      <w:rFonts w:cs="Calibri"/>
                      <w:sz w:val="22"/>
                      <w:szCs w:val="22"/>
                    </w:rPr>
                    <w:t>Maths</w:t>
                  </w:r>
                </w:p>
              </w:tc>
              <w:tc>
                <w:tcPr>
                  <w:tcW w:w="25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B8FE9A" w14:textId="04093F07" w:rsidR="009C1EA6" w:rsidRPr="0027398C" w:rsidRDefault="00E032A7" w:rsidP="009C1EA6">
                  <w:pPr>
                    <w:pStyle w:val="TableRow"/>
                    <w:jc w:val="center"/>
                  </w:pPr>
                  <w:r>
                    <w:t>8</w:t>
                  </w:r>
                  <w:r w:rsidR="00EF13E2">
                    <w:t>4</w:t>
                  </w:r>
                  <w:r>
                    <w:t>%</w:t>
                  </w:r>
                </w:p>
              </w:tc>
              <w:tc>
                <w:tcPr>
                  <w:tcW w:w="2454" w:type="dxa"/>
                  <w:tcBorders>
                    <w:top w:val="single" w:sz="4" w:space="0" w:color="BFBFBF"/>
                    <w:left w:val="single" w:sz="4" w:space="0" w:color="BFBFBF"/>
                    <w:bottom w:val="single" w:sz="4" w:space="0" w:color="BFBFBF"/>
                    <w:right w:val="single" w:sz="4" w:space="0" w:color="BFBFBF"/>
                  </w:tcBorders>
                </w:tcPr>
                <w:p w14:paraId="5E0C1057" w14:textId="0EAAE6B5" w:rsidR="009C1EA6" w:rsidRPr="0027398C" w:rsidRDefault="00EF13E2" w:rsidP="009C1EA6">
                  <w:pPr>
                    <w:pStyle w:val="TableRow"/>
                    <w:jc w:val="center"/>
                  </w:pPr>
                  <w:r>
                    <w:t>16%</w:t>
                  </w:r>
                </w:p>
              </w:tc>
            </w:tr>
          </w:tbl>
          <w:p w14:paraId="7F81F467" w14:textId="77777777" w:rsidR="009C1EA6" w:rsidRDefault="009C1EA6" w:rsidP="009C1EA6">
            <w:pPr>
              <w:rPr>
                <w:iCs/>
                <w:lang w:eastAsia="en-US"/>
              </w:rPr>
            </w:pPr>
          </w:p>
          <w:p w14:paraId="378A169E" w14:textId="71F90979" w:rsidR="009C1EA6" w:rsidRDefault="009C1EA6" w:rsidP="009C1EA6">
            <w:r>
              <w:t xml:space="preserve">This details the impact that our pupil premium activity had on pupils in the </w:t>
            </w:r>
            <w:r w:rsidR="007C0B64">
              <w:t>2024-2025</w:t>
            </w:r>
            <w:r>
              <w:t xml:space="preserve"> academic year. </w:t>
            </w:r>
          </w:p>
          <w:tbl>
            <w:tblPr>
              <w:tblW w:w="9486" w:type="dxa"/>
              <w:tblCellMar>
                <w:left w:w="10" w:type="dxa"/>
                <w:right w:w="10" w:type="dxa"/>
              </w:tblCellMar>
              <w:tblLook w:val="0000" w:firstRow="0" w:lastRow="0" w:firstColumn="0" w:lastColumn="0" w:noHBand="0" w:noVBand="0"/>
            </w:tblPr>
            <w:tblGrid>
              <w:gridCol w:w="4743"/>
              <w:gridCol w:w="4743"/>
            </w:tblGrid>
            <w:tr w:rsidR="009C1EA6" w14:paraId="5D73C7B5" w14:textId="77777777" w:rsidTr="00ED24B0">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8756" w14:textId="2BD97DC8" w:rsidR="009C1EA6" w:rsidRDefault="009C1EA6" w:rsidP="009C1EA6">
                  <w:pPr>
                    <w:pStyle w:val="TableRow"/>
                    <w:rPr>
                      <w:b/>
                      <w:sz w:val="22"/>
                      <w:szCs w:val="22"/>
                    </w:rPr>
                  </w:pPr>
                  <w:r>
                    <w:rPr>
                      <w:b/>
                      <w:sz w:val="22"/>
                      <w:szCs w:val="22"/>
                    </w:rPr>
                    <w:t>Aim- teaching</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EC336" w14:textId="77777777" w:rsidR="009C1EA6" w:rsidRDefault="009C1EA6" w:rsidP="009C1EA6">
                  <w:pPr>
                    <w:pStyle w:val="TableRow"/>
                    <w:rPr>
                      <w:b/>
                      <w:sz w:val="22"/>
                      <w:szCs w:val="22"/>
                    </w:rPr>
                  </w:pPr>
                  <w:r>
                    <w:rPr>
                      <w:b/>
                      <w:sz w:val="22"/>
                      <w:szCs w:val="22"/>
                    </w:rPr>
                    <w:t>Outcome</w:t>
                  </w:r>
                </w:p>
              </w:tc>
            </w:tr>
            <w:tr w:rsidR="00906B66" w14:paraId="0949D843" w14:textId="77777777" w:rsidTr="00B24BE1">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C2887" w14:textId="77777777" w:rsidR="00906B66" w:rsidRPr="009C1EA6" w:rsidRDefault="00906B66" w:rsidP="009C1EA6">
                  <w:pPr>
                    <w:pStyle w:val="TableRow"/>
                    <w:rPr>
                      <w:szCs w:val="28"/>
                    </w:rPr>
                  </w:pPr>
                  <w:r w:rsidRPr="009C1EA6">
                    <w:rPr>
                      <w:szCs w:val="28"/>
                    </w:rPr>
                    <w:t>Reducing class sizes in Year 3 and 4</w:t>
                  </w:r>
                </w:p>
                <w:p w14:paraId="3DC14378" w14:textId="6DA894AA" w:rsidR="00906B66" w:rsidRPr="007035A1" w:rsidRDefault="00906B66" w:rsidP="009C1EA6">
                  <w:pPr>
                    <w:pStyle w:val="TableRow"/>
                    <w:rPr>
                      <w:sz w:val="21"/>
                      <w:szCs w:val="21"/>
                    </w:rPr>
                  </w:pP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99F88" w14:textId="7CE2643C" w:rsidR="00906B66" w:rsidRPr="007035A1" w:rsidRDefault="00906B66" w:rsidP="009C1EA6">
                  <w:pPr>
                    <w:pStyle w:val="TableRow"/>
                    <w:ind w:left="0"/>
                    <w:rPr>
                      <w:sz w:val="21"/>
                      <w:szCs w:val="21"/>
                    </w:rPr>
                  </w:pPr>
                  <w:r>
                    <w:rPr>
                      <w:sz w:val="21"/>
                      <w:szCs w:val="21"/>
                    </w:rPr>
                    <w:t xml:space="preserve">This has continued to enable children to have access to more teacher time, particularly for those needing further support with their work.  </w:t>
                  </w:r>
                </w:p>
              </w:tc>
            </w:tr>
            <w:tr w:rsidR="00906B66" w14:paraId="512077F1" w14:textId="77777777" w:rsidTr="00B24BE1">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D4C9D" w14:textId="77777777" w:rsidR="0033353E" w:rsidRDefault="0033353E" w:rsidP="0033353E">
                  <w:pPr>
                    <w:pStyle w:val="TableRow"/>
                    <w:rPr>
                      <w:iCs/>
                      <w:szCs w:val="28"/>
                    </w:rPr>
                  </w:pPr>
                  <w:r w:rsidRPr="0042791B">
                    <w:rPr>
                      <w:iCs/>
                      <w:szCs w:val="28"/>
                    </w:rPr>
                    <w:t>Purchase of standardised diagnostic assessments.</w:t>
                  </w:r>
                </w:p>
                <w:p w14:paraId="71A5B969" w14:textId="77777777" w:rsidR="00906B66" w:rsidRPr="009C1EA6" w:rsidRDefault="00906B66" w:rsidP="009C1EA6">
                  <w:pPr>
                    <w:pStyle w:val="TableRow"/>
                    <w:rPr>
                      <w:szCs w:val="28"/>
                    </w:rPr>
                  </w:pP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6DD30" w14:textId="799B5307" w:rsidR="00906B66" w:rsidRDefault="0033353E" w:rsidP="009C1EA6">
                  <w:pPr>
                    <w:pStyle w:val="TableRow"/>
                    <w:ind w:left="0"/>
                    <w:rPr>
                      <w:sz w:val="21"/>
                      <w:szCs w:val="21"/>
                    </w:rPr>
                  </w:pPr>
                  <w:r>
                    <w:rPr>
                      <w:sz w:val="21"/>
                      <w:szCs w:val="21"/>
                    </w:rPr>
                    <w:t>Assessments in Reading, Maths and Spelling have helped for gaps in learning to be better identified and for appropriate interventions to be put into place</w:t>
                  </w:r>
                  <w:r w:rsidR="00A174C2">
                    <w:rPr>
                      <w:sz w:val="21"/>
                      <w:szCs w:val="21"/>
                    </w:rPr>
                    <w:t>.</w:t>
                  </w:r>
                </w:p>
              </w:tc>
            </w:tr>
            <w:tr w:rsidR="00906B66" w14:paraId="59D0EB6E" w14:textId="77777777" w:rsidTr="00B24BE1">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5AFFF" w14:textId="0332FD19" w:rsidR="00906B66" w:rsidRPr="009C1EA6" w:rsidRDefault="00906B66" w:rsidP="009C1EA6">
                  <w:pPr>
                    <w:pStyle w:val="TableRow"/>
                    <w:rPr>
                      <w:szCs w:val="28"/>
                    </w:rPr>
                  </w:pPr>
                  <w:r w:rsidRPr="007035A1">
                    <w:rPr>
                      <w:b/>
                      <w:sz w:val="21"/>
                      <w:szCs w:val="21"/>
                    </w:rPr>
                    <w:t xml:space="preserve">Aim – targeted approaches </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DA6B3" w14:textId="4CD3635F" w:rsidR="00906B66" w:rsidRPr="007035A1" w:rsidRDefault="00906B66" w:rsidP="009C1EA6">
                  <w:pPr>
                    <w:pStyle w:val="TableRow"/>
                    <w:ind w:left="0"/>
                    <w:rPr>
                      <w:sz w:val="21"/>
                      <w:szCs w:val="21"/>
                    </w:rPr>
                  </w:pPr>
                  <w:r w:rsidRPr="007035A1">
                    <w:rPr>
                      <w:b/>
                      <w:sz w:val="21"/>
                      <w:szCs w:val="21"/>
                    </w:rPr>
                    <w:t>Outcome</w:t>
                  </w:r>
                </w:p>
              </w:tc>
            </w:tr>
            <w:tr w:rsidR="00906B66" w14:paraId="4F321F56" w14:textId="77777777" w:rsidTr="00B24BE1">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816A4" w14:textId="77777777" w:rsidR="00906B66" w:rsidRPr="003D0E15" w:rsidRDefault="00906B66" w:rsidP="003423C8">
                  <w:pPr>
                    <w:pStyle w:val="TableRow"/>
                  </w:pPr>
                  <w:r w:rsidRPr="003D0E15">
                    <w:t>Spelling interventions</w:t>
                  </w:r>
                </w:p>
                <w:p w14:paraId="70FA2A20" w14:textId="3EE4C2F6" w:rsidR="00906B66" w:rsidRPr="009C1EA6" w:rsidRDefault="00906B66" w:rsidP="009C1EA6">
                  <w:pPr>
                    <w:pStyle w:val="TableRow"/>
                    <w:rPr>
                      <w:szCs w:val="28"/>
                    </w:rPr>
                  </w:pP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F0726" w14:textId="21877ECE" w:rsidR="00906B66" w:rsidRPr="007035A1" w:rsidRDefault="00906B66" w:rsidP="009C1EA6">
                  <w:pPr>
                    <w:pStyle w:val="TableRow"/>
                    <w:ind w:left="0"/>
                    <w:rPr>
                      <w:sz w:val="21"/>
                      <w:szCs w:val="21"/>
                    </w:rPr>
                  </w:pPr>
                  <w:r>
                    <w:rPr>
                      <w:sz w:val="21"/>
                      <w:szCs w:val="21"/>
                    </w:rPr>
                    <w:t xml:space="preserve">Spellings have been appropriately differentiated and spelling has been regularly assessed to ensure that progress is made.  </w:t>
                  </w:r>
                  <w:r w:rsidR="00A05C05">
                    <w:rPr>
                      <w:sz w:val="21"/>
                      <w:szCs w:val="21"/>
                    </w:rPr>
                    <w:t xml:space="preserve">Doodle Spell has been introduced to support spelling at home. </w:t>
                  </w:r>
                </w:p>
              </w:tc>
            </w:tr>
            <w:tr w:rsidR="00906B66" w14:paraId="1F3D6047" w14:textId="77777777" w:rsidTr="00ED24B0">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6C536" w14:textId="6BFEBCED" w:rsidR="00906B66" w:rsidRPr="007035A1" w:rsidRDefault="00906B66" w:rsidP="009C1EA6">
                  <w:pPr>
                    <w:pStyle w:val="TableRow"/>
                    <w:rPr>
                      <w:b/>
                      <w:sz w:val="21"/>
                      <w:szCs w:val="21"/>
                    </w:rPr>
                  </w:pPr>
                  <w:r w:rsidRPr="005A11C3">
                    <w:t>Precision Teaching for basic number skills</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48956" w14:textId="77777777" w:rsidR="00906B66" w:rsidRDefault="00906B66" w:rsidP="009C1EA6">
                  <w:pPr>
                    <w:pStyle w:val="TableRow"/>
                    <w:rPr>
                      <w:sz w:val="21"/>
                      <w:szCs w:val="21"/>
                    </w:rPr>
                  </w:pPr>
                  <w:r>
                    <w:rPr>
                      <w:sz w:val="21"/>
                      <w:szCs w:val="21"/>
                    </w:rPr>
                    <w:t>This short burst activity is successful for children struggling to retain basic number facts.</w:t>
                  </w:r>
                </w:p>
                <w:p w14:paraId="0ED868E9" w14:textId="79258DFE" w:rsidR="00906B66" w:rsidRPr="007035A1" w:rsidRDefault="00906B66" w:rsidP="009C1EA6">
                  <w:pPr>
                    <w:pStyle w:val="TableRow"/>
                    <w:rPr>
                      <w:sz w:val="21"/>
                      <w:szCs w:val="21"/>
                    </w:rPr>
                  </w:pPr>
                  <w:r>
                    <w:rPr>
                      <w:sz w:val="21"/>
                      <w:szCs w:val="21"/>
                    </w:rPr>
                    <w:t xml:space="preserve">  </w:t>
                  </w:r>
                </w:p>
              </w:tc>
            </w:tr>
            <w:tr w:rsidR="00906B66" w14:paraId="0BE9883A" w14:textId="77777777" w:rsidTr="00ED24B0">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3CBD" w14:textId="77777777" w:rsidR="00906B66" w:rsidRPr="005A11C3" w:rsidRDefault="00906B66" w:rsidP="009C1EA6">
                  <w:pPr>
                    <w:pStyle w:val="TableRow"/>
                  </w:pPr>
                  <w:r w:rsidRPr="005A11C3">
                    <w:lastRenderedPageBreak/>
                    <w:t>Reading interventions in small groups</w:t>
                  </w:r>
                </w:p>
                <w:p w14:paraId="19B7F50E" w14:textId="77777777" w:rsidR="00906B66" w:rsidRPr="005A11C3" w:rsidRDefault="00906B66" w:rsidP="009C1EA6">
                  <w:pPr>
                    <w:pStyle w:val="TableRow"/>
                  </w:pPr>
                  <w:r w:rsidRPr="005A11C3">
                    <w:t>(Vipers)</w:t>
                  </w:r>
                </w:p>
                <w:p w14:paraId="641B5ABD" w14:textId="1533E5AF" w:rsidR="00906B66" w:rsidRPr="005A11C3" w:rsidRDefault="00906B66" w:rsidP="009C1EA6">
                  <w:pPr>
                    <w:pStyle w:val="TableRow"/>
                    <w:rPr>
                      <w:sz w:val="21"/>
                      <w:szCs w:val="21"/>
                    </w:rPr>
                  </w:pP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50265" w14:textId="70962267" w:rsidR="00906B66" w:rsidRPr="007035A1" w:rsidRDefault="00906B66" w:rsidP="009C1EA6">
                  <w:pPr>
                    <w:pStyle w:val="TableRow"/>
                    <w:rPr>
                      <w:sz w:val="21"/>
                      <w:szCs w:val="21"/>
                    </w:rPr>
                  </w:pPr>
                  <w:r>
                    <w:rPr>
                      <w:sz w:val="21"/>
                      <w:szCs w:val="21"/>
                    </w:rPr>
                    <w:t>Successful across the school and embedded into class practice and timetable. The programme has been successfully differentiated for children with additional learning needs.</w:t>
                  </w:r>
                </w:p>
              </w:tc>
            </w:tr>
            <w:tr w:rsidR="00906B66" w14:paraId="374B21B1" w14:textId="77777777" w:rsidTr="00ED24B0">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BE101" w14:textId="439AFC60" w:rsidR="00906B66" w:rsidRPr="005A11C3" w:rsidRDefault="00906B66" w:rsidP="009C1EA6">
                  <w:pPr>
                    <w:pStyle w:val="TableRow"/>
                    <w:rPr>
                      <w:sz w:val="21"/>
                      <w:szCs w:val="21"/>
                    </w:rPr>
                  </w:pPr>
                  <w:r w:rsidRPr="005A11C3">
                    <w:t>Small group maths intervention</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66EF3" w14:textId="0204996D" w:rsidR="00906B66" w:rsidRPr="007035A1" w:rsidRDefault="00906B66" w:rsidP="009C1EA6">
                  <w:pPr>
                    <w:pStyle w:val="TableRow"/>
                    <w:rPr>
                      <w:sz w:val="21"/>
                      <w:szCs w:val="21"/>
                    </w:rPr>
                  </w:pPr>
                  <w:r>
                    <w:rPr>
                      <w:sz w:val="21"/>
                      <w:szCs w:val="21"/>
                    </w:rPr>
                    <w:t xml:space="preserve">This has been helpful to identify areas in learning the children have gaps in to ensure misconceptions are addressed.  It has been used effectively by identifying children that need additional support following a lesson. </w:t>
                  </w:r>
                </w:p>
              </w:tc>
            </w:tr>
            <w:tr w:rsidR="00906B66" w14:paraId="38D99747" w14:textId="77777777" w:rsidTr="00ED24B0">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8AC15" w14:textId="057E9DDA" w:rsidR="00906B66" w:rsidRPr="005A11C3" w:rsidRDefault="00906B66" w:rsidP="009C1EA6">
                  <w:pPr>
                    <w:pStyle w:val="TableRow"/>
                    <w:rPr>
                      <w:sz w:val="21"/>
                      <w:szCs w:val="21"/>
                    </w:rPr>
                  </w:pPr>
                  <w:r w:rsidRPr="005A11C3">
                    <w:t>Editing writing and providing feedback in a small group session</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E90E6" w14:textId="254C8A1E" w:rsidR="00906B66" w:rsidRPr="007035A1" w:rsidRDefault="00906B66" w:rsidP="009C1EA6">
                  <w:pPr>
                    <w:pStyle w:val="TableRow"/>
                    <w:rPr>
                      <w:sz w:val="21"/>
                      <w:szCs w:val="21"/>
                    </w:rPr>
                  </w:pPr>
                  <w:r>
                    <w:rPr>
                      <w:sz w:val="21"/>
                      <w:szCs w:val="21"/>
                    </w:rPr>
                    <w:t xml:space="preserve">This is an effective tool to further support children who find sentence structure, punctuation and editing writing challenging.  It helps to provide them with a strategy they can use in the classroom. </w:t>
                  </w:r>
                </w:p>
              </w:tc>
            </w:tr>
            <w:tr w:rsidR="00906B66" w14:paraId="7D84FF32" w14:textId="77777777" w:rsidTr="00ED24B0">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19659" w14:textId="77777777" w:rsidR="00906B66" w:rsidRPr="005A11C3" w:rsidRDefault="00906B66" w:rsidP="009C1EA6">
                  <w:pPr>
                    <w:pStyle w:val="TableRow"/>
                  </w:pPr>
                  <w:r w:rsidRPr="005A11C3">
                    <w:t>Phonics and spelling interventions</w:t>
                  </w:r>
                </w:p>
                <w:p w14:paraId="5521B464" w14:textId="77777777" w:rsidR="00906B66" w:rsidRPr="005A11C3" w:rsidRDefault="00906B66" w:rsidP="009C1EA6">
                  <w:pPr>
                    <w:pStyle w:val="TableRow"/>
                  </w:pPr>
                  <w:r>
                    <w:t>Bug Club</w:t>
                  </w:r>
                  <w:r w:rsidRPr="005A11C3">
                    <w:t xml:space="preserve"> phonics resources</w:t>
                  </w:r>
                </w:p>
                <w:p w14:paraId="0E8D62D3" w14:textId="045B55A7" w:rsidR="00906B66" w:rsidRPr="005A11C3" w:rsidRDefault="00906B66" w:rsidP="009C1EA6">
                  <w:pPr>
                    <w:pStyle w:val="TableRow"/>
                  </w:pP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4FEEF" w14:textId="1A851E59" w:rsidR="00906B66" w:rsidRDefault="00906B66" w:rsidP="009C1EA6">
                  <w:pPr>
                    <w:pStyle w:val="TableRow"/>
                    <w:rPr>
                      <w:sz w:val="21"/>
                      <w:szCs w:val="21"/>
                    </w:rPr>
                  </w:pPr>
                  <w:r>
                    <w:rPr>
                      <w:sz w:val="21"/>
                      <w:szCs w:val="21"/>
                    </w:rPr>
                    <w:t xml:space="preserve">Bug Club has been effectively implemented across the school to ensure consistently with teaching phonics and interventions for phonics.  Interventions use the same strategies that phonics lessons do in order to further support children with their learning. </w:t>
                  </w:r>
                </w:p>
              </w:tc>
            </w:tr>
            <w:tr w:rsidR="00906B66" w14:paraId="79BD8654" w14:textId="77777777" w:rsidTr="00ED24B0">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F2256" w14:textId="4F8D083F" w:rsidR="00906B66" w:rsidRPr="005A11C3" w:rsidRDefault="00906B66" w:rsidP="009C1EA6">
                  <w:pPr>
                    <w:pStyle w:val="TableRow"/>
                  </w:pPr>
                  <w:r w:rsidRPr="007035A1">
                    <w:rPr>
                      <w:color w:val="auto"/>
                      <w:sz w:val="21"/>
                      <w:szCs w:val="21"/>
                    </w:rPr>
                    <w:t>Aim - Wider strategies for current academic year</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54323" w14:textId="4E3CD71A" w:rsidR="00906B66" w:rsidRDefault="00906B66" w:rsidP="009C1EA6">
                  <w:pPr>
                    <w:pStyle w:val="TableRow"/>
                    <w:rPr>
                      <w:sz w:val="21"/>
                      <w:szCs w:val="21"/>
                    </w:rPr>
                  </w:pPr>
                  <w:r w:rsidRPr="007035A1">
                    <w:rPr>
                      <w:b/>
                      <w:sz w:val="21"/>
                      <w:szCs w:val="21"/>
                    </w:rPr>
                    <w:t>Outcome</w:t>
                  </w:r>
                </w:p>
              </w:tc>
            </w:tr>
            <w:tr w:rsidR="00906B66" w14:paraId="11B3E68D" w14:textId="77777777" w:rsidTr="00ED24B0">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4EF91" w14:textId="77777777" w:rsidR="00906B66" w:rsidRPr="003D0E15" w:rsidRDefault="00906B66" w:rsidP="003423C8">
                  <w:pPr>
                    <w:numPr>
                      <w:ilvl w:val="0"/>
                      <w:numId w:val="1"/>
                    </w:numPr>
                    <w:spacing w:before="60" w:after="60" w:line="240" w:lineRule="auto"/>
                    <w:ind w:left="57" w:right="57"/>
                  </w:pPr>
                  <w:r w:rsidRPr="003D0E15">
                    <w:t>Improve attendance of disadvantaged children</w:t>
                  </w:r>
                </w:p>
                <w:p w14:paraId="28F9E0DA" w14:textId="31374F77" w:rsidR="00906B66" w:rsidRPr="005A11C3" w:rsidRDefault="00906B66" w:rsidP="009C1EA6">
                  <w:pPr>
                    <w:pStyle w:val="TableRow"/>
                  </w:pPr>
                  <w:r w:rsidRPr="003D0E15">
                    <w:t xml:space="preserve"> </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F887D" w14:textId="743CD016" w:rsidR="00906B66" w:rsidRDefault="00906B66" w:rsidP="009C1EA6">
                  <w:pPr>
                    <w:pStyle w:val="TableRow"/>
                    <w:rPr>
                      <w:sz w:val="21"/>
                      <w:szCs w:val="21"/>
                    </w:rPr>
                  </w:pPr>
                  <w:r>
                    <w:rPr>
                      <w:sz w:val="21"/>
                      <w:szCs w:val="21"/>
                    </w:rPr>
                    <w:t>Attendance plans in consultation with the EWO were put in place for three families in receipt of PPG.</w:t>
                  </w:r>
                </w:p>
              </w:tc>
            </w:tr>
            <w:tr w:rsidR="00906B66" w14:paraId="246AB8B6" w14:textId="77777777" w:rsidTr="00ED24B0">
              <w:trPr>
                <w:trHeight w:val="702"/>
              </w:trPr>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0591C" w14:textId="352CB530" w:rsidR="00906B66" w:rsidRPr="000872D5" w:rsidRDefault="00906B66" w:rsidP="009C1EA6">
                  <w:pPr>
                    <w:pStyle w:val="Heading2"/>
                    <w:rPr>
                      <w:b w:val="0"/>
                      <w:bCs/>
                      <w:color w:val="auto"/>
                      <w:sz w:val="24"/>
                      <w:szCs w:val="24"/>
                    </w:rPr>
                  </w:pPr>
                  <w:r w:rsidRPr="000872D5">
                    <w:rPr>
                      <w:b w:val="0"/>
                      <w:bCs/>
                      <w:color w:val="auto"/>
                      <w:sz w:val="24"/>
                      <w:szCs w:val="24"/>
                    </w:rPr>
                    <w:t>Places in Breakfast Club/After School Club</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76641" w14:textId="35584D03" w:rsidR="00906B66" w:rsidRPr="007035A1" w:rsidRDefault="00906B66" w:rsidP="009C1EA6">
                  <w:pPr>
                    <w:pStyle w:val="TableRow"/>
                    <w:ind w:left="0"/>
                    <w:rPr>
                      <w:sz w:val="21"/>
                      <w:szCs w:val="21"/>
                    </w:rPr>
                  </w:pPr>
                  <w:r>
                    <w:rPr>
                      <w:sz w:val="21"/>
                      <w:szCs w:val="21"/>
                    </w:rPr>
                    <w:t xml:space="preserve">Places have been allocated on a need-by-need basis.  Places in after school club have been funded for the KS1 siblings of those that attend Homework Club in order to support families. </w:t>
                  </w:r>
                </w:p>
              </w:tc>
            </w:tr>
            <w:tr w:rsidR="00906B66" w14:paraId="55C45845" w14:textId="77777777" w:rsidTr="00F75EE6">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D9AF9" w14:textId="6DB9F5CC" w:rsidR="00906B66" w:rsidRPr="007035A1" w:rsidRDefault="00906B66" w:rsidP="003423C8">
                  <w:pPr>
                    <w:pStyle w:val="TableRow"/>
                    <w:rPr>
                      <w:rFonts w:cs="Calibri"/>
                      <w:sz w:val="21"/>
                      <w:szCs w:val="21"/>
                    </w:rPr>
                  </w:pPr>
                  <w:r w:rsidRPr="003D0E15">
                    <w:t>Provide uniform/ basic equipment</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97C59" w14:textId="28CC8BD1" w:rsidR="00906B66" w:rsidRPr="007035A1" w:rsidRDefault="00906B66" w:rsidP="003423C8">
                  <w:pPr>
                    <w:pStyle w:val="TableRow"/>
                    <w:rPr>
                      <w:sz w:val="21"/>
                      <w:szCs w:val="21"/>
                    </w:rPr>
                  </w:pPr>
                  <w:r>
                    <w:rPr>
                      <w:sz w:val="21"/>
                      <w:szCs w:val="21"/>
                    </w:rPr>
                    <w:t>We provide uniform and financial support when needed to families in hardship, ensuring children’s inclusion and sense of wellbeing.</w:t>
                  </w:r>
                </w:p>
              </w:tc>
            </w:tr>
            <w:tr w:rsidR="00906B66" w14:paraId="314CB737" w14:textId="77777777" w:rsidTr="00F75EE6">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33E67" w14:textId="43E7CB64" w:rsidR="00906B66" w:rsidRPr="007035A1" w:rsidRDefault="00906B66" w:rsidP="003423C8">
                  <w:pPr>
                    <w:pStyle w:val="TableRow"/>
                    <w:rPr>
                      <w:rFonts w:cs="Calibri"/>
                      <w:sz w:val="21"/>
                      <w:szCs w:val="21"/>
                    </w:rPr>
                  </w:pPr>
                  <w:r>
                    <w:t xml:space="preserve">Place in an extracurricular club termly </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02809" w14:textId="32BFC63F" w:rsidR="00906B66" w:rsidRPr="007035A1" w:rsidRDefault="00906B66" w:rsidP="00A3413C">
                  <w:pPr>
                    <w:pStyle w:val="TableRow"/>
                    <w:rPr>
                      <w:sz w:val="21"/>
                      <w:szCs w:val="21"/>
                    </w:rPr>
                  </w:pPr>
                  <w:r>
                    <w:rPr>
                      <w:sz w:val="21"/>
                      <w:szCs w:val="21"/>
                    </w:rPr>
                    <w:t xml:space="preserve">All PPG children were offered an extracurricular club on a termly basis </w:t>
                  </w:r>
                  <w:r w:rsidR="00835425" w:rsidRPr="00835425">
                    <w:rPr>
                      <w:sz w:val="21"/>
                      <w:szCs w:val="21"/>
                    </w:rPr>
                    <w:t>75</w:t>
                  </w:r>
                  <w:r w:rsidRPr="00835425">
                    <w:rPr>
                      <w:sz w:val="21"/>
                      <w:szCs w:val="21"/>
                    </w:rPr>
                    <w:t>% did.</w:t>
                  </w:r>
                  <w:r>
                    <w:rPr>
                      <w:sz w:val="21"/>
                      <w:szCs w:val="21"/>
                    </w:rPr>
                    <w:t xml:space="preserve">  This will continue next year.</w:t>
                  </w:r>
                </w:p>
              </w:tc>
            </w:tr>
            <w:tr w:rsidR="00906B66" w14:paraId="1B6E789B" w14:textId="77777777" w:rsidTr="00F75EE6">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7991" w14:textId="45F5C67E" w:rsidR="00906B66" w:rsidRDefault="00906B66" w:rsidP="003423C8">
                  <w:pPr>
                    <w:pStyle w:val="TableRow"/>
                  </w:pPr>
                  <w:r>
                    <w:t>Place in Homework club after school</w:t>
                  </w: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D9F8B" w14:textId="52BE80DA" w:rsidR="00906B66" w:rsidRDefault="00906B66" w:rsidP="003423C8">
                  <w:pPr>
                    <w:pStyle w:val="TableRow"/>
                    <w:rPr>
                      <w:sz w:val="21"/>
                      <w:szCs w:val="21"/>
                    </w:rPr>
                  </w:pPr>
                  <w:r>
                    <w:rPr>
                      <w:sz w:val="21"/>
                      <w:szCs w:val="21"/>
                    </w:rPr>
                    <w:t xml:space="preserve">All PPG children in KS2 were offered Homework Club and </w:t>
                  </w:r>
                  <w:r w:rsidR="007D03EA" w:rsidRPr="007D03EA">
                    <w:rPr>
                      <w:sz w:val="21"/>
                      <w:szCs w:val="21"/>
                    </w:rPr>
                    <w:t>87%</w:t>
                  </w:r>
                  <w:r w:rsidRPr="007D03EA">
                    <w:rPr>
                      <w:sz w:val="21"/>
                      <w:szCs w:val="21"/>
                    </w:rPr>
                    <w:t xml:space="preserve"> did</w:t>
                  </w:r>
                  <w:r>
                    <w:rPr>
                      <w:sz w:val="21"/>
                      <w:szCs w:val="21"/>
                    </w:rPr>
                    <w:t xml:space="preserve"> by the end of the Summer Term.  This will continue next year.</w:t>
                  </w:r>
                </w:p>
              </w:tc>
            </w:tr>
            <w:tr w:rsidR="00906B66" w14:paraId="59AD0619" w14:textId="77777777" w:rsidTr="00F75EE6">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5955E" w14:textId="0D40885F" w:rsidR="00906B66" w:rsidRDefault="00906B66" w:rsidP="003423C8">
                  <w:pPr>
                    <w:pStyle w:val="TableRow"/>
                  </w:pP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026CA" w14:textId="64398217" w:rsidR="00906B66" w:rsidRDefault="00906B66" w:rsidP="00A3413C">
                  <w:pPr>
                    <w:pStyle w:val="TableRow"/>
                    <w:ind w:left="0"/>
                    <w:rPr>
                      <w:sz w:val="21"/>
                      <w:szCs w:val="21"/>
                    </w:rPr>
                  </w:pPr>
                </w:p>
              </w:tc>
            </w:tr>
            <w:tr w:rsidR="00906B66" w14:paraId="67454B72" w14:textId="77777777" w:rsidTr="00F75EE6">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0F0E5" w14:textId="77D8D2F5" w:rsidR="00906B66" w:rsidRDefault="00906B66" w:rsidP="003423C8">
                  <w:pPr>
                    <w:pStyle w:val="TableRow"/>
                  </w:pPr>
                </w:p>
              </w:tc>
              <w:tc>
                <w:tcPr>
                  <w:tcW w:w="4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63AA8" w14:textId="7FBC5A15" w:rsidR="00906B66" w:rsidRDefault="00906B66" w:rsidP="00A3413C">
                  <w:pPr>
                    <w:pStyle w:val="TableRow"/>
                    <w:rPr>
                      <w:sz w:val="21"/>
                      <w:szCs w:val="21"/>
                    </w:rPr>
                  </w:pPr>
                </w:p>
              </w:tc>
            </w:tr>
          </w:tbl>
          <w:p w14:paraId="5023926C" w14:textId="16E7C743" w:rsidR="0064167B" w:rsidRPr="002F4C6F" w:rsidRDefault="0064167B" w:rsidP="00242093">
            <w:pPr>
              <w:spacing w:before="60"/>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9C1EA6"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BAE2C8E" w:rsidR="009C1EA6" w:rsidRDefault="009C1EA6" w:rsidP="009C1EA6">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85ABA6A" w:rsidR="009C1EA6" w:rsidRDefault="009C1EA6" w:rsidP="009C1EA6">
            <w:pPr>
              <w:pStyle w:val="TableRowCentered"/>
              <w:jc w:val="left"/>
            </w:pPr>
          </w:p>
        </w:tc>
      </w:tr>
    </w:tbl>
    <w:p w14:paraId="188578FB" w14:textId="537EFB51" w:rsidR="0008384B" w:rsidRDefault="0008384B" w:rsidP="0008384B"/>
    <w:p w14:paraId="497C2CDD" w14:textId="3BD1FD57" w:rsidR="0008384B" w:rsidRDefault="0008384B" w:rsidP="0008384B"/>
    <w:bookmarkEnd w:id="14"/>
    <w:bookmarkEnd w:id="15"/>
    <w:bookmarkEnd w:id="16"/>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014C" w14:textId="77777777" w:rsidR="00F8054A" w:rsidRDefault="00F8054A">
      <w:pPr>
        <w:spacing w:after="0" w:line="240" w:lineRule="auto"/>
      </w:pPr>
      <w:r>
        <w:separator/>
      </w:r>
    </w:p>
  </w:endnote>
  <w:endnote w:type="continuationSeparator" w:id="0">
    <w:p w14:paraId="127F1408" w14:textId="77777777" w:rsidR="00F8054A" w:rsidRDefault="00F8054A">
      <w:pPr>
        <w:spacing w:after="0" w:line="240" w:lineRule="auto"/>
      </w:pPr>
      <w:r>
        <w:continuationSeparator/>
      </w:r>
    </w:p>
  </w:endnote>
  <w:endnote w:type="continuationNotice" w:id="1">
    <w:p w14:paraId="45F46F63" w14:textId="77777777" w:rsidR="00F8054A" w:rsidRDefault="00F80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1BB05304" w:rsidR="00C373EA" w:rsidRDefault="009D71E8" w:rsidP="454F6E12">
    <w:pPr>
      <w:pStyle w:val="TableRow"/>
    </w:pPr>
    <w:r>
      <w:fldChar w:fldCharType="begin"/>
    </w:r>
    <w:r>
      <w:instrText xml:space="preserve"> PAGE </w:instrText>
    </w:r>
    <w:r>
      <w:fldChar w:fldCharType="separate"/>
    </w:r>
    <w:r w:rsidR="454F6E12">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4F36" w14:textId="77777777" w:rsidR="00F8054A" w:rsidRDefault="00F8054A">
      <w:pPr>
        <w:spacing w:after="0" w:line="240" w:lineRule="auto"/>
      </w:pPr>
      <w:r>
        <w:separator/>
      </w:r>
    </w:p>
  </w:footnote>
  <w:footnote w:type="continuationSeparator" w:id="0">
    <w:p w14:paraId="17338CC2" w14:textId="77777777" w:rsidR="00F8054A" w:rsidRDefault="00F8054A">
      <w:pPr>
        <w:spacing w:after="0" w:line="240" w:lineRule="auto"/>
      </w:pPr>
      <w:r>
        <w:continuationSeparator/>
      </w:r>
    </w:p>
  </w:footnote>
  <w:footnote w:type="continuationNotice" w:id="1">
    <w:p w14:paraId="65544C1D" w14:textId="77777777" w:rsidR="00F8054A" w:rsidRDefault="00F80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383C9A38" w:rsidR="00C373EA" w:rsidRDefault="00C373EA" w:rsidP="454F6E12">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1167" w:hanging="360"/>
      </w:pPr>
      <w:rPr>
        <w:rFonts w:ascii="Symbol" w:hAnsi="Symbol"/>
      </w:rPr>
    </w:lvl>
    <w:lvl w:ilvl="1">
      <w:numFmt w:val="bullet"/>
      <w:lvlText w:val=""/>
      <w:lvlJc w:val="left"/>
      <w:pPr>
        <w:ind w:left="-447" w:hanging="360"/>
      </w:pPr>
      <w:rPr>
        <w:rFonts w:ascii="Symbol" w:hAnsi="Symbol"/>
        <w:color w:val="auto"/>
        <w:sz w:val="24"/>
      </w:rPr>
    </w:lvl>
    <w:lvl w:ilvl="2">
      <w:numFmt w:val="bullet"/>
      <w:lvlText w:val=""/>
      <w:lvlJc w:val="left"/>
      <w:pPr>
        <w:ind w:left="273" w:hanging="360"/>
      </w:pPr>
      <w:rPr>
        <w:rFonts w:ascii="Wingdings" w:hAnsi="Wingdings"/>
      </w:rPr>
    </w:lvl>
    <w:lvl w:ilvl="3">
      <w:numFmt w:val="bullet"/>
      <w:lvlText w:val=""/>
      <w:lvlJc w:val="left"/>
      <w:pPr>
        <w:ind w:left="993" w:hanging="360"/>
      </w:pPr>
      <w:rPr>
        <w:rFonts w:ascii="Symbol" w:hAnsi="Symbol"/>
      </w:rPr>
    </w:lvl>
    <w:lvl w:ilvl="4">
      <w:numFmt w:val="bullet"/>
      <w:lvlText w:val="o"/>
      <w:lvlJc w:val="left"/>
      <w:pPr>
        <w:ind w:left="1713" w:hanging="360"/>
      </w:pPr>
      <w:rPr>
        <w:rFonts w:ascii="Courier New" w:hAnsi="Courier New" w:cs="Courier New"/>
      </w:rPr>
    </w:lvl>
    <w:lvl w:ilvl="5">
      <w:numFmt w:val="bullet"/>
      <w:lvlText w:val=""/>
      <w:lvlJc w:val="left"/>
      <w:pPr>
        <w:ind w:left="2433" w:hanging="360"/>
      </w:pPr>
      <w:rPr>
        <w:rFonts w:ascii="Wingdings" w:hAnsi="Wingdings"/>
      </w:rPr>
    </w:lvl>
    <w:lvl w:ilvl="6">
      <w:numFmt w:val="bullet"/>
      <w:lvlText w:val=""/>
      <w:lvlJc w:val="left"/>
      <w:pPr>
        <w:ind w:left="3153" w:hanging="360"/>
      </w:pPr>
      <w:rPr>
        <w:rFonts w:ascii="Symbol" w:hAnsi="Symbol"/>
      </w:rPr>
    </w:lvl>
    <w:lvl w:ilvl="7">
      <w:numFmt w:val="bullet"/>
      <w:lvlText w:val="o"/>
      <w:lvlJc w:val="left"/>
      <w:pPr>
        <w:ind w:left="3873" w:hanging="360"/>
      </w:pPr>
      <w:rPr>
        <w:rFonts w:ascii="Courier New" w:hAnsi="Courier New" w:cs="Courier New"/>
      </w:rPr>
    </w:lvl>
    <w:lvl w:ilvl="8">
      <w:numFmt w:val="bullet"/>
      <w:lvlText w:val=""/>
      <w:lvlJc w:val="left"/>
      <w:pPr>
        <w:ind w:left="4593"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E07A1"/>
    <w:multiLevelType w:val="hybridMultilevel"/>
    <w:tmpl w:val="D8E8B43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4F413332"/>
    <w:multiLevelType w:val="hybridMultilevel"/>
    <w:tmpl w:val="6E32DB0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9306007"/>
    <w:multiLevelType w:val="hybridMultilevel"/>
    <w:tmpl w:val="6BDC740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D0F181E"/>
    <w:multiLevelType w:val="hybridMultilevel"/>
    <w:tmpl w:val="13726BD0"/>
    <w:lvl w:ilvl="0" w:tplc="8D8A49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35F630A"/>
    <w:multiLevelType w:val="hybridMultilevel"/>
    <w:tmpl w:val="9990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75D7E8A"/>
    <w:multiLevelType w:val="hybridMultilevel"/>
    <w:tmpl w:val="891A09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6"/>
  </w:num>
  <w:num w:numId="7" w16cid:durableId="1210847263">
    <w:abstractNumId w:val="12"/>
  </w:num>
  <w:num w:numId="8" w16cid:durableId="982348153">
    <w:abstractNumId w:val="18"/>
  </w:num>
  <w:num w:numId="9" w16cid:durableId="1529290868">
    <w:abstractNumId w:val="15"/>
  </w:num>
  <w:num w:numId="10" w16cid:durableId="1171066271">
    <w:abstractNumId w:val="13"/>
  </w:num>
  <w:num w:numId="11" w16cid:durableId="1453552857">
    <w:abstractNumId w:val="2"/>
  </w:num>
  <w:num w:numId="12" w16cid:durableId="1812097430">
    <w:abstractNumId w:val="16"/>
  </w:num>
  <w:num w:numId="13" w16cid:durableId="42288650">
    <w:abstractNumId w:val="11"/>
  </w:num>
  <w:num w:numId="14" w16cid:durableId="1721712531">
    <w:abstractNumId w:val="7"/>
  </w:num>
  <w:num w:numId="15" w16cid:durableId="1551502254">
    <w:abstractNumId w:val="14"/>
  </w:num>
  <w:num w:numId="16" w16cid:durableId="1085954914">
    <w:abstractNumId w:val="19"/>
  </w:num>
  <w:num w:numId="17" w16cid:durableId="2093819658">
    <w:abstractNumId w:val="17"/>
  </w:num>
  <w:num w:numId="18" w16cid:durableId="926842853">
    <w:abstractNumId w:val="10"/>
  </w:num>
  <w:num w:numId="19" w16cid:durableId="1871723128">
    <w:abstractNumId w:val="9"/>
  </w:num>
  <w:num w:numId="20" w16cid:durableId="1413118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2B1E"/>
    <w:rsid w:val="00036678"/>
    <w:rsid w:val="000452EB"/>
    <w:rsid w:val="00045603"/>
    <w:rsid w:val="000463AE"/>
    <w:rsid w:val="000507A3"/>
    <w:rsid w:val="00060A62"/>
    <w:rsid w:val="00064366"/>
    <w:rsid w:val="00066B73"/>
    <w:rsid w:val="00071481"/>
    <w:rsid w:val="00075FAE"/>
    <w:rsid w:val="00082F38"/>
    <w:rsid w:val="000837DB"/>
    <w:rsid w:val="0008384B"/>
    <w:rsid w:val="000872D5"/>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239B"/>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2DEB"/>
    <w:rsid w:val="001948FB"/>
    <w:rsid w:val="00195B55"/>
    <w:rsid w:val="001A2FE8"/>
    <w:rsid w:val="001A33AC"/>
    <w:rsid w:val="001C13D4"/>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353E"/>
    <w:rsid w:val="00336200"/>
    <w:rsid w:val="00337418"/>
    <w:rsid w:val="003423C8"/>
    <w:rsid w:val="00351D83"/>
    <w:rsid w:val="00352197"/>
    <w:rsid w:val="00353E46"/>
    <w:rsid w:val="003576C4"/>
    <w:rsid w:val="0036277A"/>
    <w:rsid w:val="00366AB0"/>
    <w:rsid w:val="003700E8"/>
    <w:rsid w:val="0037437C"/>
    <w:rsid w:val="0038146B"/>
    <w:rsid w:val="0038340F"/>
    <w:rsid w:val="00384457"/>
    <w:rsid w:val="003844DD"/>
    <w:rsid w:val="00384F24"/>
    <w:rsid w:val="003A32B2"/>
    <w:rsid w:val="003A47DD"/>
    <w:rsid w:val="003A5F67"/>
    <w:rsid w:val="003A634F"/>
    <w:rsid w:val="003B14C1"/>
    <w:rsid w:val="003B247F"/>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3F09"/>
    <w:rsid w:val="00424ED7"/>
    <w:rsid w:val="00425258"/>
    <w:rsid w:val="00426217"/>
    <w:rsid w:val="0042791B"/>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C67F2"/>
    <w:rsid w:val="004D1AF4"/>
    <w:rsid w:val="004D37FB"/>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0C2F"/>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45A6"/>
    <w:rsid w:val="00785285"/>
    <w:rsid w:val="0078529D"/>
    <w:rsid w:val="00785E77"/>
    <w:rsid w:val="00787DC1"/>
    <w:rsid w:val="00794070"/>
    <w:rsid w:val="007A63CA"/>
    <w:rsid w:val="007A713B"/>
    <w:rsid w:val="007A7DA0"/>
    <w:rsid w:val="007B64E5"/>
    <w:rsid w:val="007C0B64"/>
    <w:rsid w:val="007C2F04"/>
    <w:rsid w:val="007D03EA"/>
    <w:rsid w:val="007D4876"/>
    <w:rsid w:val="007F06E5"/>
    <w:rsid w:val="007F5B8B"/>
    <w:rsid w:val="00817E9A"/>
    <w:rsid w:val="00827786"/>
    <w:rsid w:val="00827BDA"/>
    <w:rsid w:val="00830D57"/>
    <w:rsid w:val="00831F00"/>
    <w:rsid w:val="00835425"/>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06B66"/>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87EA5"/>
    <w:rsid w:val="0099109C"/>
    <w:rsid w:val="009936DB"/>
    <w:rsid w:val="00993CFC"/>
    <w:rsid w:val="009A1DC2"/>
    <w:rsid w:val="009A5EEA"/>
    <w:rsid w:val="009B0906"/>
    <w:rsid w:val="009B38F2"/>
    <w:rsid w:val="009B7433"/>
    <w:rsid w:val="009C03C7"/>
    <w:rsid w:val="009C0914"/>
    <w:rsid w:val="009C1EA6"/>
    <w:rsid w:val="009C27E5"/>
    <w:rsid w:val="009D24A1"/>
    <w:rsid w:val="009D3891"/>
    <w:rsid w:val="009D71E8"/>
    <w:rsid w:val="009E104B"/>
    <w:rsid w:val="009E7DE4"/>
    <w:rsid w:val="009F3BBD"/>
    <w:rsid w:val="00A022AB"/>
    <w:rsid w:val="00A05C05"/>
    <w:rsid w:val="00A063DD"/>
    <w:rsid w:val="00A112B5"/>
    <w:rsid w:val="00A14EEA"/>
    <w:rsid w:val="00A174C2"/>
    <w:rsid w:val="00A33636"/>
    <w:rsid w:val="00A3413C"/>
    <w:rsid w:val="00A44FBB"/>
    <w:rsid w:val="00A45DD1"/>
    <w:rsid w:val="00A50104"/>
    <w:rsid w:val="00A522E0"/>
    <w:rsid w:val="00A52823"/>
    <w:rsid w:val="00A5681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6919"/>
    <w:rsid w:val="00AD7B5A"/>
    <w:rsid w:val="00AE229F"/>
    <w:rsid w:val="00AF5E20"/>
    <w:rsid w:val="00B002FA"/>
    <w:rsid w:val="00B00327"/>
    <w:rsid w:val="00B024B3"/>
    <w:rsid w:val="00B11DE8"/>
    <w:rsid w:val="00B179ED"/>
    <w:rsid w:val="00B20E18"/>
    <w:rsid w:val="00B24EE0"/>
    <w:rsid w:val="00B331E1"/>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65A"/>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0915"/>
    <w:rsid w:val="00D33FE5"/>
    <w:rsid w:val="00D348C0"/>
    <w:rsid w:val="00D3578A"/>
    <w:rsid w:val="00D43A15"/>
    <w:rsid w:val="00D4463C"/>
    <w:rsid w:val="00D501EE"/>
    <w:rsid w:val="00D517DC"/>
    <w:rsid w:val="00D5360D"/>
    <w:rsid w:val="00D5590D"/>
    <w:rsid w:val="00D618E4"/>
    <w:rsid w:val="00D61DA5"/>
    <w:rsid w:val="00D642A3"/>
    <w:rsid w:val="00D64B5C"/>
    <w:rsid w:val="00D71B8A"/>
    <w:rsid w:val="00D72C08"/>
    <w:rsid w:val="00D81325"/>
    <w:rsid w:val="00D875ED"/>
    <w:rsid w:val="00D877D0"/>
    <w:rsid w:val="00D90013"/>
    <w:rsid w:val="00D91B9C"/>
    <w:rsid w:val="00D92C1B"/>
    <w:rsid w:val="00D94CC7"/>
    <w:rsid w:val="00DA1AF4"/>
    <w:rsid w:val="00DB0C60"/>
    <w:rsid w:val="00DC1EA4"/>
    <w:rsid w:val="00DC641A"/>
    <w:rsid w:val="00DD21A1"/>
    <w:rsid w:val="00DD6B7D"/>
    <w:rsid w:val="00DD6E14"/>
    <w:rsid w:val="00DE15AC"/>
    <w:rsid w:val="00DF2015"/>
    <w:rsid w:val="00E032A7"/>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0905"/>
    <w:rsid w:val="00EA3295"/>
    <w:rsid w:val="00EA3A2A"/>
    <w:rsid w:val="00EB4556"/>
    <w:rsid w:val="00EB64C8"/>
    <w:rsid w:val="00ED4136"/>
    <w:rsid w:val="00ED5108"/>
    <w:rsid w:val="00ED6AE8"/>
    <w:rsid w:val="00EE2CB2"/>
    <w:rsid w:val="00EF13E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1C4F"/>
    <w:rsid w:val="00F75603"/>
    <w:rsid w:val="00F76843"/>
    <w:rsid w:val="00F776E1"/>
    <w:rsid w:val="00F8054A"/>
    <w:rsid w:val="00F83DFE"/>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0C99D209"/>
    <w:rsid w:val="13173609"/>
    <w:rsid w:val="14E11BB3"/>
    <w:rsid w:val="175FBDCE"/>
    <w:rsid w:val="1A172959"/>
    <w:rsid w:val="1CBF4D92"/>
    <w:rsid w:val="1FE32196"/>
    <w:rsid w:val="2497129E"/>
    <w:rsid w:val="2860AB8E"/>
    <w:rsid w:val="29E3CBF1"/>
    <w:rsid w:val="2E5AAFD7"/>
    <w:rsid w:val="2FFB967E"/>
    <w:rsid w:val="31CC4DD9"/>
    <w:rsid w:val="380BAE89"/>
    <w:rsid w:val="39C7743D"/>
    <w:rsid w:val="3A3F1ACF"/>
    <w:rsid w:val="3A564055"/>
    <w:rsid w:val="3BE13FA2"/>
    <w:rsid w:val="3EA4202B"/>
    <w:rsid w:val="3EBBDBF5"/>
    <w:rsid w:val="3F1CAD12"/>
    <w:rsid w:val="418407A1"/>
    <w:rsid w:val="454F6E12"/>
    <w:rsid w:val="491E3A64"/>
    <w:rsid w:val="4BF69EA0"/>
    <w:rsid w:val="518F4D68"/>
    <w:rsid w:val="5726C435"/>
    <w:rsid w:val="594CBACA"/>
    <w:rsid w:val="59ADDC42"/>
    <w:rsid w:val="5C40C457"/>
    <w:rsid w:val="5E5BBCE1"/>
    <w:rsid w:val="5F3A7B6B"/>
    <w:rsid w:val="617B4808"/>
    <w:rsid w:val="625D1A15"/>
    <w:rsid w:val="674FC1EF"/>
    <w:rsid w:val="6D28B1AF"/>
    <w:rsid w:val="6D616F43"/>
    <w:rsid w:val="6E6C9258"/>
    <w:rsid w:val="6EB73EE5"/>
    <w:rsid w:val="723D3B04"/>
    <w:rsid w:val="7421CD0A"/>
    <w:rsid w:val="7ED8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individualised-instruction" TargetMode="External"/><Relationship Id="rId18"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individualised-instruction" TargetMode="External"/><Relationship Id="rId17" Type="http://schemas.openxmlformats.org/officeDocument/2006/relationships/hyperlink" Target="https://www.gov.uk/government/publications/school-attendance/framework-for-securing-full-attendance-actions-for-schools-and-local-authorities"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2tic4wvo1iusb.cloudfront.net/production/documents/news/Diagnostic_Assessment_Tool.pdf?v=1697619973"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individualised-instruc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ho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reading-comprehension-strateg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2B7E3279CFC34A8723AE99813DAF82" ma:contentTypeVersion="15" ma:contentTypeDescription="Create a new document." ma:contentTypeScope="" ma:versionID="ce8e3ec0a152714d494428b426e250b3">
  <xsd:schema xmlns:xsd="http://www.w3.org/2001/XMLSchema" xmlns:xs="http://www.w3.org/2001/XMLSchema" xmlns:p="http://schemas.microsoft.com/office/2006/metadata/properties" xmlns:ns2="9f0c8092-7c65-44d4-9637-7220577a4602" xmlns:ns3="3c681f0a-16c3-4459-b86c-81ac58e9dfc8" targetNamespace="http://schemas.microsoft.com/office/2006/metadata/properties" ma:root="true" ma:fieldsID="afa4844bffa8a1d554d2e39b91cd6207" ns2:_="" ns3:_="">
    <xsd:import namespace="9f0c8092-7c65-44d4-9637-7220577a4602"/>
    <xsd:import namespace="3c681f0a-16c3-4459-b86c-81ac58e9df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c8092-7c65-44d4-9637-7220577a4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496e866-2018-4159-82aa-1e34ad77a7f6}" ma:internalName="TaxCatchAll" ma:showField="CatchAllData" ma:web="9f0c8092-7c65-44d4-9637-7220577a46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681f0a-16c3-4459-b86c-81ac58e9df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7bff1c-14e8-4714-9cd4-ab72cdf5022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681f0a-16c3-4459-b86c-81ac58e9dfc8">
      <Terms xmlns="http://schemas.microsoft.com/office/infopath/2007/PartnerControls"/>
    </lcf76f155ced4ddcb4097134ff3c332f>
    <TaxCatchAll xmlns="9f0c8092-7c65-44d4-9637-7220577a4602" xsi:nil="true"/>
  </documentManagement>
</p:properties>
</file>

<file path=customXml/itemProps1.xml><?xml version="1.0" encoding="utf-8"?>
<ds:datastoreItem xmlns:ds="http://schemas.openxmlformats.org/officeDocument/2006/customXml" ds:itemID="{3F272846-C545-4248-BE31-7AE56EE57FC5}">
  <ds:schemaRefs>
    <ds:schemaRef ds:uri="http://schemas.microsoft.com/sharepoint/v3/contenttype/forms"/>
  </ds:schemaRefs>
</ds:datastoreItem>
</file>

<file path=customXml/itemProps2.xml><?xml version="1.0" encoding="utf-8"?>
<ds:datastoreItem xmlns:ds="http://schemas.openxmlformats.org/officeDocument/2006/customXml" ds:itemID="{904CF276-317A-465A-9772-A64AB53CD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c8092-7c65-44d4-9637-7220577a4602"/>
    <ds:schemaRef ds:uri="3c681f0a-16c3-4459-b86c-81ac58e9d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A569F-C91E-43EB-8E77-8BBF31278756}">
  <ds:schemaRefs>
    <ds:schemaRef ds:uri="http://schemas.openxmlformats.org/officeDocument/2006/bibliography"/>
  </ds:schemaRefs>
</ds:datastoreItem>
</file>

<file path=customXml/itemProps4.xml><?xml version="1.0" encoding="utf-8"?>
<ds:datastoreItem xmlns:ds="http://schemas.openxmlformats.org/officeDocument/2006/customXml" ds:itemID="{551955BB-E3B4-487F-A318-B9A4240E2D1A}">
  <ds:schemaRefs>
    <ds:schemaRef ds:uri="http://www.w3.org/XML/1998/namespace"/>
    <ds:schemaRef ds:uri="http://schemas.microsoft.com/office/2006/documentManagement/types"/>
    <ds:schemaRef ds:uri="http://purl.org/dc/terms/"/>
    <ds:schemaRef ds:uri="http://schemas.microsoft.com/office/2006/metadata/properties"/>
    <ds:schemaRef ds:uri="3c681f0a-16c3-4459-b86c-81ac58e9dfc8"/>
    <ds:schemaRef ds:uri="http://purl.org/dc/dcmitype/"/>
    <ds:schemaRef ds:uri="9f0c8092-7c65-44d4-9637-7220577a4602"/>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2374</Words>
  <Characters>11780</Characters>
  <Application>Microsoft Office Word</Application>
  <DocSecurity>0</DocSecurity>
  <Lines>2356</Lines>
  <Paragraphs>943</Paragraphs>
  <ScaleCrop>false</ScaleCrop>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Paris Finnegan</cp:lastModifiedBy>
  <cp:revision>26</cp:revision>
  <cp:lastPrinted>2014-09-18T05:26:00Z</cp:lastPrinted>
  <dcterms:created xsi:type="dcterms:W3CDTF">2025-09-08T08:13:00Z</dcterms:created>
  <dcterms:modified xsi:type="dcterms:W3CDTF">2026-01-07T11:13:00Z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0x010100562B7E3279CFC34A8723AE99813DAF82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